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«Утверждаю» </w:t>
      </w:r>
    </w:p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МБДОУ </w:t>
      </w:r>
    </w:p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«Д/с №30 «Малышок»</w:t>
      </w:r>
    </w:p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Ж.М. Бурнашева</w:t>
      </w:r>
    </w:p>
    <w:p w:rsidR="00393153" w:rsidRDefault="00393153" w:rsidP="0039315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№ ________</w:t>
      </w:r>
    </w:p>
    <w:p w:rsidR="00393153" w:rsidRDefault="00393153" w:rsidP="00393153">
      <w:pPr>
        <w:pStyle w:val="a3"/>
        <w:rPr>
          <w:rFonts w:ascii="Times New Roman" w:hAnsi="Times New Roman" w:cs="Times New Roman"/>
          <w:b/>
          <w:strike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«____»__________2014 г. </w:t>
      </w:r>
    </w:p>
    <w:p w:rsidR="00B17DD7" w:rsidRPr="00B17DD7" w:rsidRDefault="00B17DD7" w:rsidP="00393153">
      <w:pPr>
        <w:rPr>
          <w:b/>
        </w:rPr>
      </w:pPr>
    </w:p>
    <w:p w:rsidR="00B17DD7" w:rsidRDefault="00B17DD7" w:rsidP="00B17DD7">
      <w:pPr>
        <w:jc w:val="center"/>
        <w:rPr>
          <w:b/>
        </w:rPr>
      </w:pPr>
      <w:r w:rsidRPr="00B17DD7">
        <w:rPr>
          <w:b/>
        </w:rPr>
        <w:t xml:space="preserve">Положение </w:t>
      </w:r>
    </w:p>
    <w:p w:rsidR="00B17DD7" w:rsidRPr="00B17DD7" w:rsidRDefault="00B17DD7" w:rsidP="00B17DD7">
      <w:pPr>
        <w:jc w:val="center"/>
        <w:rPr>
          <w:b/>
        </w:rPr>
      </w:pPr>
      <w:r w:rsidRPr="00B17DD7">
        <w:rPr>
          <w:b/>
        </w:rPr>
        <w:t xml:space="preserve">о комиссии по урегулированию споров </w:t>
      </w:r>
    </w:p>
    <w:p w:rsidR="00B17DD7" w:rsidRPr="00B17DD7" w:rsidRDefault="00B17DD7" w:rsidP="00B17DD7">
      <w:pPr>
        <w:jc w:val="center"/>
        <w:rPr>
          <w:b/>
        </w:rPr>
      </w:pPr>
      <w:r w:rsidRPr="00B17DD7">
        <w:rPr>
          <w:b/>
        </w:rPr>
        <w:t>между участниками образовательных отношений</w:t>
      </w:r>
      <w:r w:rsidR="008127B7" w:rsidRPr="00B17DD7">
        <w:rPr>
          <w:b/>
        </w:rPr>
        <w:t> </w:t>
      </w:r>
    </w:p>
    <w:p w:rsidR="00B17DD7" w:rsidRDefault="00B17DD7" w:rsidP="00B17DD7">
      <w:pPr>
        <w:jc w:val="center"/>
        <w:rPr>
          <w:b/>
        </w:rPr>
      </w:pPr>
      <w:r w:rsidRPr="00B17DD7">
        <w:rPr>
          <w:b/>
        </w:rPr>
        <w:t xml:space="preserve">Муниципального бюджетного дошкольного образовательного учреждения </w:t>
      </w:r>
    </w:p>
    <w:p w:rsidR="00B17DD7" w:rsidRDefault="00B17DD7" w:rsidP="00B17DD7">
      <w:pPr>
        <w:jc w:val="center"/>
        <w:rPr>
          <w:b/>
        </w:rPr>
      </w:pPr>
      <w:r w:rsidRPr="00B17DD7">
        <w:rPr>
          <w:b/>
        </w:rPr>
        <w:t xml:space="preserve">«Детский сад присмотра и оздоровления №30 «Малышок» </w:t>
      </w:r>
    </w:p>
    <w:p w:rsidR="00B17DD7" w:rsidRPr="00B17DD7" w:rsidRDefault="00B17DD7" w:rsidP="00B17DD7">
      <w:pPr>
        <w:jc w:val="center"/>
        <w:rPr>
          <w:rFonts w:ascii="Arial" w:hAnsi="Arial" w:cs="Arial"/>
          <w:b/>
        </w:rPr>
      </w:pPr>
      <w:r w:rsidRPr="00B17DD7">
        <w:rPr>
          <w:b/>
        </w:rPr>
        <w:t>городского округа «Город Якутск»</w:t>
      </w:r>
    </w:p>
    <w:p w:rsidR="00B17DD7" w:rsidRDefault="00B17DD7" w:rsidP="00B17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7DD7" w:rsidRDefault="00B17DD7" w:rsidP="00B17D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7B7" w:rsidRPr="00B17DD7" w:rsidRDefault="008127B7" w:rsidP="00B17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о Комиссии по урегулированию споров между участниками образовательных отношений </w:t>
      </w:r>
      <w:r w:rsidR="00B17DD7" w:rsidRPr="00B17DD7">
        <w:t>Муниципального бюджетного дошкольного образовательного учреждения «Детский сад присмотра и оздоровления №30 «Малышок»</w:t>
      </w:r>
      <w:r w:rsidRPr="00B17DD7">
        <w:t> (далее по тексту – Комиссия, Положение, ДОУ) разработано в соответствии с Федеральным законом «Об образовании в Российской Федерации» и уставом ДОУ.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регламентирует порядок создания, организацию работы, принятия решений Комиссией и их исполнения, компетенцию Комиссии, полномочия членов Комиссии.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Комиссия создается в целях урегулирования разногласий между участниками образовательных отношений ДОУ по вопросам реализации права на образование.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Деятельность Комиссии основывается на принципах коллективного обсуждения и решения вопросов на открытых заседаниях.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В своей работе Комиссия должна обеспечивать соблюдение прав всех участников образовательного процесса ДОУ.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о Комиссии утверждены и приняты с учетом мне</w:t>
      </w:r>
      <w:r w:rsidR="00B17DD7">
        <w:t xml:space="preserve">ния  работников и родителей ДОУ. 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Изменения и (или) дополнения в Положение принимаются с учетом мнения работников ДОУ и родителей  и вступают в силу после утверждения заведующего ДОУ.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распространяется на всех участников образовательного процесса ДОУ.</w:t>
      </w:r>
    </w:p>
    <w:p w:rsidR="00B17DD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вступает в силу со дня их утверждения заведующим ДОУ. Иные локальные нормативные акты ДОУ, принятые и (или) утвержденные до вступления в силу настоящего Положения, применяются в части, не противоречащей действующему законодательству и Положению.</w:t>
      </w:r>
    </w:p>
    <w:p w:rsidR="008127B7" w:rsidRPr="00B17DD7" w:rsidRDefault="008127B7" w:rsidP="00B17DD7">
      <w:pPr>
        <w:pStyle w:val="a4"/>
        <w:numPr>
          <w:ilvl w:val="1"/>
          <w:numId w:val="2"/>
        </w:numPr>
        <w:jc w:val="both"/>
        <w:rPr>
          <w:b/>
        </w:rPr>
      </w:pPr>
      <w:r w:rsidRPr="00B17DD7">
        <w:t>Положение размещается на официальном сайте ДОУ в сети Интернет.</w:t>
      </w:r>
    </w:p>
    <w:p w:rsidR="00B17DD7" w:rsidRDefault="008127B7" w:rsidP="00B1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8127B7" w:rsidRPr="00B17DD7" w:rsidRDefault="008127B7" w:rsidP="00B17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7">
        <w:rPr>
          <w:rFonts w:ascii="Times New Roman" w:hAnsi="Times New Roman" w:cs="Times New Roman"/>
          <w:b/>
          <w:sz w:val="24"/>
          <w:szCs w:val="24"/>
        </w:rPr>
        <w:t>Порядок создания и состав Комиссии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Комиссия создается постоянно на учебный год и (или) на время рассмотрения конкретного вопроса.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состав Комиссии входит 7 членов:</w:t>
      </w:r>
    </w:p>
    <w:p w:rsidR="00B17DD7" w:rsidRDefault="008127B7" w:rsidP="00B17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от представителей родителей (законных представителей)   – 2 человека;</w:t>
      </w:r>
    </w:p>
    <w:p w:rsidR="00B17DD7" w:rsidRDefault="008127B7" w:rsidP="00B17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от представителей работников ДОУ – 2 человека;</w:t>
      </w:r>
    </w:p>
    <w:p w:rsidR="008127B7" w:rsidRPr="00B17DD7" w:rsidRDefault="008127B7" w:rsidP="00B17D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от представителей администрации ДОУ – 1 человек.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lastRenderedPageBreak/>
        <w:t>В состав Комиссии могут входить представители государственных органов власти, должностные лица и (или) приглашенные эксперты (специалисты) (с их согласия).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Заведующий ДОУ вправе участвовать в заседаниях Комиссии с правом совещательного голоса.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Представитель от администрации ДОУ назначается заведующим ДОУ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Персональный состав Комиссии утверждается приказом заведующего ДОУ.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Члены Комиссии осуществляют свою деятельность на безвозмездной основе.</w:t>
      </w:r>
    </w:p>
    <w:p w:rsidR="008127B7" w:rsidRPr="00B17DD7" w:rsidRDefault="008127B7" w:rsidP="00B17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8127B7" w:rsidRPr="00B17DD7" w:rsidRDefault="008127B7" w:rsidP="00B17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7">
        <w:rPr>
          <w:rFonts w:ascii="Times New Roman" w:hAnsi="Times New Roman" w:cs="Times New Roman"/>
          <w:b/>
          <w:sz w:val="24"/>
          <w:szCs w:val="24"/>
        </w:rPr>
        <w:t>Компетенция Комиссии и полномочия членов Комиссии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компетенцию Комиссии входит рассмотрение следующих вопросов: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возникновение конфликта интересов между педагогическими работниками ДОУ и иными участниками образовательного процесса;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применения локальных нормативных актов ДОУ в части, противоречащей реализации права на образование;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рассмотрение жалобы работника ДОУ о применении к нему дисциплинарного взыскания;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рассмотрение конфликтных ситуаций во время промежуточной или итоговой аттестации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рассмотрение обращений педагогических работников ДОУ о наличии или об отсутствии конфликта интересов, о соблюдении норм Кодекса профессиональной этики педагогического работника ДОУ;</w:t>
      </w:r>
    </w:p>
    <w:p w:rsidR="008127B7" w:rsidRPr="00B17DD7" w:rsidRDefault="008127B7" w:rsidP="00B1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нарушения педагогическими работниками норм Кодекса профессиональной этики педагогического работника ДОУ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Члены Комиссии при рассмотрении вопросов, отнесенных к компетенции Комиссии:</w:t>
      </w:r>
    </w:p>
    <w:p w:rsidR="008127B7" w:rsidRPr="00B17DD7" w:rsidRDefault="008127B7" w:rsidP="00B17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принимают к рассмотрению заявления (обращения, жалобы) от участника образовательного процесса;</w:t>
      </w:r>
    </w:p>
    <w:p w:rsidR="008127B7" w:rsidRPr="00B17DD7" w:rsidRDefault="008127B7" w:rsidP="00B17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принимают решение по каждой конфликтной ситуации (спорному вопросу);</w:t>
      </w:r>
    </w:p>
    <w:p w:rsidR="008127B7" w:rsidRPr="00B17DD7" w:rsidRDefault="008127B7" w:rsidP="00B17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8127B7" w:rsidRPr="00B17DD7" w:rsidRDefault="008127B7" w:rsidP="00B17DD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рекомендуют внести изменения (дополнения) в локальные нормативные акты ДОУ.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Полномочия членов Комиссии могут быть прекращены досрочно:</w:t>
      </w:r>
    </w:p>
    <w:p w:rsidR="008127B7" w:rsidRPr="00B17DD7" w:rsidRDefault="008127B7" w:rsidP="00B17D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по собственному желанию согласно заявлению на имя заведующего ДОУ;</w:t>
      </w:r>
    </w:p>
    <w:p w:rsidR="008127B7" w:rsidRPr="00B17DD7" w:rsidRDefault="008127B7" w:rsidP="00B17D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связи с невозможностью исполнения обязанностей члена Комиссии по уважительной причине (продолжительная болезнь свыше 40 календарных дней; длительный отпуск свыше 60 календарных дней; командировка на срок более 30 календарных дней; задержание или арест на срок свыше 30 календарных дней;  наказание, связанное с лишением или ограничением свободы);</w:t>
      </w:r>
    </w:p>
    <w:p w:rsidR="008127B7" w:rsidRPr="00B17DD7" w:rsidRDefault="008127B7" w:rsidP="00B17D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связи с увольнением работника из ДОУ;</w:t>
      </w:r>
    </w:p>
    <w:p w:rsidR="008127B7" w:rsidRPr="00B17DD7" w:rsidRDefault="008127B7" w:rsidP="00B17DD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связи  со смертью члена Комиссии.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ДОУ не выплачивает членам Комиссии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Комиссии (командировочные расходы, повышение квалификации, профессиональная переподготовка и т.п.).</w:t>
      </w:r>
    </w:p>
    <w:p w:rsidR="008127B7" w:rsidRPr="00B17DD7" w:rsidRDefault="008127B7" w:rsidP="00B1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8127B7" w:rsidRPr="00B17DD7" w:rsidRDefault="008127B7" w:rsidP="00B17DD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17DD7">
        <w:rPr>
          <w:rFonts w:ascii="Times New Roman" w:hAnsi="Times New Roman" w:cs="Times New Roman"/>
          <w:b/>
          <w:sz w:val="24"/>
          <w:szCs w:val="24"/>
        </w:rPr>
        <w:t>Организация работы Комиссии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Члены Комиссии на своем первом заседании избирают открытым голосованием с оформлением соответствующего протокола председателя и секретаря Комиссии. Комиссия в любое время вправе переизбрать своего председателя и (или) секретаря.  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lastRenderedPageBreak/>
        <w:t>Председатель организует работу Комиссии, созывает его заседания, председательствует на них и организует ведение протокола.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 В случаях, не терпящих отлагательства, заседание Комиссии собирается незамедлительно.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заседании Комиссии вправе участвовать заведующий ДОУ с правом совещательного голоса.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все члены Комиссии извещены о времени и месте его проведения и на заседании присутствует 5 (пять) и более членов Комиссии. Передача членом Комиссии своего голоса другому лицу не допускается.</w:t>
      </w:r>
    </w:p>
    <w:p w:rsidR="008127B7" w:rsidRP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B17DD7" w:rsidRDefault="008127B7" w:rsidP="00B1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8127B7" w:rsidRPr="00B17DD7" w:rsidRDefault="008127B7" w:rsidP="00B17D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DD7">
        <w:rPr>
          <w:rFonts w:ascii="Times New Roman" w:hAnsi="Times New Roman" w:cs="Times New Roman"/>
          <w:b/>
          <w:sz w:val="24"/>
          <w:szCs w:val="24"/>
        </w:rPr>
        <w:t>Порядок принятия и исполнения решений Комиссии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Педагогические работники ДОУ и родители (законные представители)    вправе обратиться в Комиссию с письменным заявлением (обращением, жалобой) в течение 14 (четырнадцати) календарных дней со дня возникновения конфликтной ситуации и (или) нарушения прав, свобод, гарантий или обязанностей участника образовательного процесса.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Рассмотрение заявления (обращения, жалобы)  осуществляется в 14 (четырнадцати) календарных дней со дня его поступления в Комиссию.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Конфликтная ситуация рассматривается на заседании Комиссии в присутствии заявителя и ответчика. Комиссия имеет право вызывать на заседания Комиссии свидетелей (очевидцев) конфликта, приглашать экспертов (специалистов).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Комиссия в соответствии с полученным заявлением (обращением, жалобой), заслушав мнения сторон, принимает решение об урегулировании конфликтной ситуации.</w:t>
      </w:r>
    </w:p>
    <w:p w:rsidR="00B17DD7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По письменному заявлению участнику конфликтной ситуации выдается копия протокола заседания Комиссии.</w:t>
      </w:r>
    </w:p>
    <w:p w:rsid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путем открытого голосования.</w:t>
      </w:r>
    </w:p>
    <w:p w:rsid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протоколом, который подписывается всеми присутствующими членами Комиссии.</w:t>
      </w:r>
    </w:p>
    <w:p w:rsidR="008127B7" w:rsidRP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Протокол заседания Комиссии составляется не позднее трех календарных дней после его проведения.</w:t>
      </w:r>
    </w:p>
    <w:p w:rsidR="008127B7" w:rsidRPr="00B17DD7" w:rsidRDefault="008127B7" w:rsidP="004B2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8127B7" w:rsidRPr="00B17DD7" w:rsidRDefault="008127B7" w:rsidP="004B27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место и время его проведения;</w:t>
      </w:r>
    </w:p>
    <w:p w:rsidR="008127B7" w:rsidRPr="00B17DD7" w:rsidRDefault="008127B7" w:rsidP="004B27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лица, присутствующие на заседании;</w:t>
      </w:r>
    </w:p>
    <w:p w:rsidR="008127B7" w:rsidRPr="00B17DD7" w:rsidRDefault="008127B7" w:rsidP="004B27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8127B7" w:rsidRPr="00B17DD7" w:rsidRDefault="008127B7" w:rsidP="004B27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вопросы, поставленные на голосование, и итоги голосования по ним;</w:t>
      </w:r>
    </w:p>
    <w:p w:rsidR="008127B7" w:rsidRPr="00B17DD7" w:rsidRDefault="008127B7" w:rsidP="004B273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принятые решения.</w:t>
      </w:r>
    </w:p>
    <w:p w:rsidR="004B273B" w:rsidRDefault="008127B7" w:rsidP="004B27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Решение Комиссии является основанием для принятия заведующим ДОУ соответствующего решения.</w:t>
      </w:r>
    </w:p>
    <w:p w:rsidR="004B273B" w:rsidRDefault="008127B7" w:rsidP="004B27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 ДОУ, и подлежит исполнению в сроки, предусмотренные указанным решением.</w:t>
      </w:r>
    </w:p>
    <w:p w:rsidR="008127B7" w:rsidRPr="004B273B" w:rsidRDefault="008127B7" w:rsidP="004B27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Решение Комиссии может быть обжаловано в установленном законодательством Российской Федерации порядке заведующему ДОУ, в суд или иные уполномоченные органы власти (должностным лицам).</w:t>
      </w:r>
    </w:p>
    <w:p w:rsidR="008127B7" w:rsidRPr="00B17DD7" w:rsidRDefault="008127B7" w:rsidP="004B27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8127B7" w:rsidRPr="004B273B" w:rsidRDefault="008127B7" w:rsidP="004B2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3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lastRenderedPageBreak/>
        <w:t>Члены Комиссии при осуществлении своих прав и исполнении обязанностей должны действовать в интересах ДОУ и участников образовательного процесса, осуществлять свои права, исполнять обязанности добросовестно и разумно.</w:t>
      </w:r>
    </w:p>
    <w:p w:rsid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Члены Комиссии несут ответственность перед ДОУ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8127B7" w:rsidRPr="004B273B" w:rsidRDefault="008127B7" w:rsidP="00B17D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73B">
        <w:rPr>
          <w:rFonts w:ascii="Times New Roman" w:hAnsi="Times New Roman" w:cs="Times New Roman"/>
          <w:sz w:val="24"/>
          <w:szCs w:val="24"/>
        </w:rPr>
        <w:t>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и до момента внесения соответствующих изменений и (или) дополнений в Положение.</w:t>
      </w:r>
    </w:p>
    <w:p w:rsidR="008127B7" w:rsidRPr="00B17DD7" w:rsidRDefault="008127B7" w:rsidP="00B17D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DD7">
        <w:rPr>
          <w:rFonts w:ascii="Times New Roman" w:hAnsi="Times New Roman" w:cs="Times New Roman"/>
          <w:sz w:val="24"/>
          <w:szCs w:val="24"/>
        </w:rPr>
        <w:t> </w:t>
      </w:r>
    </w:p>
    <w:p w:rsidR="00CA73B1" w:rsidRPr="00B17DD7" w:rsidRDefault="00CA73B1" w:rsidP="00B17D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73B1" w:rsidRPr="00B17D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FC" w:rsidRDefault="00E03CFC" w:rsidP="00B50C91">
      <w:r>
        <w:separator/>
      </w:r>
    </w:p>
  </w:endnote>
  <w:endnote w:type="continuationSeparator" w:id="0">
    <w:p w:rsidR="00E03CFC" w:rsidRDefault="00E03CFC" w:rsidP="00B5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97162"/>
      <w:docPartObj>
        <w:docPartGallery w:val="Page Numbers (Bottom of Page)"/>
        <w:docPartUnique/>
      </w:docPartObj>
    </w:sdtPr>
    <w:sdtContent>
      <w:p w:rsidR="00B50C91" w:rsidRDefault="00B50C9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0C91" w:rsidRDefault="00B50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FC" w:rsidRDefault="00E03CFC" w:rsidP="00B50C91">
      <w:r>
        <w:separator/>
      </w:r>
    </w:p>
  </w:footnote>
  <w:footnote w:type="continuationSeparator" w:id="0">
    <w:p w:rsidR="00E03CFC" w:rsidRDefault="00E03CFC" w:rsidP="00B5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008"/>
    <w:multiLevelType w:val="hybridMultilevel"/>
    <w:tmpl w:val="87E83610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3454"/>
    <w:multiLevelType w:val="hybridMultilevel"/>
    <w:tmpl w:val="EA8A2FCC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601E"/>
    <w:multiLevelType w:val="multilevel"/>
    <w:tmpl w:val="FD9E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5B966118"/>
    <w:multiLevelType w:val="multilevel"/>
    <w:tmpl w:val="FD9E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B085444"/>
    <w:multiLevelType w:val="hybridMultilevel"/>
    <w:tmpl w:val="F3127F9C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1569D"/>
    <w:multiLevelType w:val="hybridMultilevel"/>
    <w:tmpl w:val="21CA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778B4"/>
    <w:multiLevelType w:val="hybridMultilevel"/>
    <w:tmpl w:val="AD6212C4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01F7E"/>
    <w:multiLevelType w:val="multilevel"/>
    <w:tmpl w:val="FD9E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7B5F32CF"/>
    <w:multiLevelType w:val="hybridMultilevel"/>
    <w:tmpl w:val="EAE4E4FE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11AC1"/>
    <w:multiLevelType w:val="multilevel"/>
    <w:tmpl w:val="FD9E3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B7"/>
    <w:rsid w:val="00393153"/>
    <w:rsid w:val="004B273B"/>
    <w:rsid w:val="008127B7"/>
    <w:rsid w:val="00B17DD7"/>
    <w:rsid w:val="00B50C91"/>
    <w:rsid w:val="00CA73B1"/>
    <w:rsid w:val="00D013F4"/>
    <w:rsid w:val="00E0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0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0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1D80-A2D8-44FF-81AA-A58B82BA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2014-09-02T03:37:00Z</dcterms:created>
  <dcterms:modified xsi:type="dcterms:W3CDTF">2014-09-02T23:33:00Z</dcterms:modified>
</cp:coreProperties>
</file>