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0A0" w:firstRow="1" w:lastRow="0" w:firstColumn="1" w:lastColumn="0" w:noHBand="0" w:noVBand="0"/>
      </w:tblPr>
      <w:tblGrid>
        <w:gridCol w:w="3085"/>
        <w:gridCol w:w="3262"/>
        <w:gridCol w:w="3403"/>
      </w:tblGrid>
      <w:tr w:rsidR="00C434FA" w:rsidTr="00C434FA">
        <w:trPr>
          <w:trHeight w:val="2269"/>
        </w:trPr>
        <w:tc>
          <w:tcPr>
            <w:tcW w:w="3085" w:type="dxa"/>
          </w:tcPr>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Принято</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педагогического совета</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МБДОУ Д/с № 30 «Малышка»</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Протокол №____</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«___»__________ 20__ г.</w:t>
            </w:r>
          </w:p>
          <w:p w:rsidR="00C434FA" w:rsidRDefault="00C434FA">
            <w:pPr>
              <w:spacing w:after="0" w:line="240" w:lineRule="auto"/>
              <w:rPr>
                <w:rFonts w:ascii="Times New Roman" w:hAnsi="Times New Roman"/>
                <w:sz w:val="24"/>
                <w:szCs w:val="24"/>
                <w:lang w:eastAsia="en-US"/>
              </w:rPr>
            </w:pPr>
          </w:p>
          <w:p w:rsidR="00C434FA" w:rsidRDefault="00C434FA">
            <w:pPr>
              <w:spacing w:after="0" w:line="240" w:lineRule="auto"/>
              <w:rPr>
                <w:rFonts w:ascii="Times New Roman" w:hAnsi="Times New Roman"/>
                <w:sz w:val="24"/>
                <w:szCs w:val="24"/>
                <w:lang w:eastAsia="en-US"/>
              </w:rPr>
            </w:pPr>
          </w:p>
        </w:tc>
        <w:tc>
          <w:tcPr>
            <w:tcW w:w="3261" w:type="dxa"/>
          </w:tcPr>
          <w:p w:rsidR="00C434FA" w:rsidRDefault="00C434FA">
            <w:pPr>
              <w:spacing w:after="0" w:line="240" w:lineRule="auto"/>
              <w:ind w:left="176"/>
              <w:rPr>
                <w:rFonts w:ascii="Times New Roman" w:hAnsi="Times New Roman"/>
                <w:sz w:val="24"/>
                <w:szCs w:val="24"/>
                <w:lang w:eastAsia="en-US"/>
              </w:rPr>
            </w:pPr>
            <w:r>
              <w:rPr>
                <w:rFonts w:ascii="Times New Roman" w:hAnsi="Times New Roman"/>
                <w:sz w:val="24"/>
                <w:szCs w:val="24"/>
                <w:lang w:eastAsia="en-US"/>
              </w:rPr>
              <w:t>Согласовано</w:t>
            </w:r>
          </w:p>
          <w:p w:rsidR="00C434FA" w:rsidRDefault="00C434FA">
            <w:pPr>
              <w:spacing w:after="0" w:line="240" w:lineRule="auto"/>
              <w:ind w:left="176"/>
              <w:rPr>
                <w:rFonts w:ascii="Times New Roman" w:hAnsi="Times New Roman"/>
                <w:sz w:val="24"/>
                <w:szCs w:val="24"/>
                <w:lang w:eastAsia="en-US"/>
              </w:rPr>
            </w:pPr>
            <w:r>
              <w:rPr>
                <w:rFonts w:ascii="Times New Roman" w:hAnsi="Times New Roman"/>
                <w:sz w:val="24"/>
                <w:szCs w:val="24"/>
                <w:lang w:eastAsia="en-US"/>
              </w:rPr>
              <w:t>Советом родителей</w:t>
            </w:r>
          </w:p>
          <w:p w:rsidR="00C434FA" w:rsidRDefault="00C434FA">
            <w:pPr>
              <w:spacing w:after="0" w:line="240" w:lineRule="auto"/>
              <w:ind w:left="176"/>
              <w:rPr>
                <w:rFonts w:ascii="Times New Roman" w:hAnsi="Times New Roman"/>
                <w:sz w:val="24"/>
                <w:szCs w:val="24"/>
                <w:lang w:eastAsia="en-US"/>
              </w:rPr>
            </w:pPr>
            <w:r>
              <w:rPr>
                <w:rFonts w:ascii="Times New Roman" w:hAnsi="Times New Roman"/>
                <w:sz w:val="24"/>
                <w:szCs w:val="24"/>
                <w:lang w:eastAsia="en-US"/>
              </w:rPr>
              <w:t>МБДОУ Д/с № 30 «Малышка»</w:t>
            </w:r>
          </w:p>
          <w:p w:rsidR="00C434FA" w:rsidRDefault="00C434FA">
            <w:pPr>
              <w:spacing w:after="0" w:line="240" w:lineRule="auto"/>
              <w:ind w:left="176"/>
              <w:rPr>
                <w:rFonts w:ascii="Times New Roman" w:hAnsi="Times New Roman"/>
                <w:sz w:val="24"/>
                <w:szCs w:val="24"/>
                <w:lang w:eastAsia="en-US"/>
              </w:rPr>
            </w:pPr>
            <w:r>
              <w:rPr>
                <w:rFonts w:ascii="Times New Roman" w:hAnsi="Times New Roman"/>
                <w:sz w:val="24"/>
                <w:szCs w:val="24"/>
                <w:lang w:eastAsia="en-US"/>
              </w:rPr>
              <w:t>Протокол №____</w:t>
            </w:r>
          </w:p>
          <w:p w:rsidR="00C434FA" w:rsidRDefault="00C434FA">
            <w:pPr>
              <w:spacing w:after="0" w:line="240" w:lineRule="auto"/>
              <w:ind w:left="176"/>
              <w:rPr>
                <w:rFonts w:ascii="Times New Roman" w:hAnsi="Times New Roman"/>
                <w:sz w:val="24"/>
                <w:szCs w:val="24"/>
                <w:lang w:eastAsia="en-US"/>
              </w:rPr>
            </w:pPr>
            <w:r>
              <w:rPr>
                <w:rFonts w:ascii="Times New Roman" w:hAnsi="Times New Roman"/>
                <w:sz w:val="24"/>
                <w:szCs w:val="24"/>
                <w:lang w:eastAsia="en-US"/>
              </w:rPr>
              <w:t>«___»___________20__ г.</w:t>
            </w:r>
          </w:p>
          <w:p w:rsidR="00C434FA" w:rsidRDefault="00C434FA">
            <w:pPr>
              <w:spacing w:after="0" w:line="240" w:lineRule="auto"/>
              <w:rPr>
                <w:rFonts w:ascii="Times New Roman" w:hAnsi="Times New Roman"/>
                <w:sz w:val="24"/>
                <w:szCs w:val="24"/>
                <w:lang w:eastAsia="en-US"/>
              </w:rPr>
            </w:pPr>
          </w:p>
        </w:tc>
        <w:tc>
          <w:tcPr>
            <w:tcW w:w="3402" w:type="dxa"/>
            <w:hideMark/>
          </w:tcPr>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Утвержден                                                 Заведующей  </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МБДОУ Д/с № 30 «Малышок»</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___________ Ж.М. Бурнашева</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Приказ № __________</w:t>
            </w:r>
          </w:p>
          <w:p w:rsidR="00C434FA" w:rsidRDefault="00C434FA">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«_____»____________20__ г.</w:t>
            </w:r>
          </w:p>
        </w:tc>
      </w:tr>
    </w:tbl>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b/>
          <w:bCs/>
          <w:sz w:val="36"/>
          <w:szCs w:val="36"/>
        </w:rPr>
      </w:pPr>
    </w:p>
    <w:p w:rsidR="00C434FA" w:rsidRDefault="00C434FA" w:rsidP="00C434FA">
      <w:pPr>
        <w:pStyle w:val="Default"/>
        <w:jc w:val="center"/>
        <w:rPr>
          <w:sz w:val="36"/>
          <w:szCs w:val="36"/>
        </w:rPr>
      </w:pPr>
      <w:r>
        <w:rPr>
          <w:b/>
          <w:bCs/>
          <w:sz w:val="36"/>
          <w:szCs w:val="36"/>
        </w:rPr>
        <w:t>Адаптированная образовательная программа</w:t>
      </w:r>
    </w:p>
    <w:p w:rsidR="00C434FA" w:rsidRDefault="00C434FA" w:rsidP="00C434FA">
      <w:pPr>
        <w:shd w:val="clear" w:color="auto" w:fill="FFFFFF"/>
        <w:spacing w:after="0" w:line="240" w:lineRule="auto"/>
        <w:ind w:left="-180" w:right="12"/>
        <w:jc w:val="center"/>
        <w:rPr>
          <w:rFonts w:ascii="Times New Roman" w:hAnsi="Times New Roman"/>
          <w:b/>
          <w:bCs/>
          <w:spacing w:val="2"/>
          <w:sz w:val="36"/>
          <w:szCs w:val="36"/>
          <w:lang w:val="sah-RU"/>
        </w:rPr>
      </w:pPr>
      <w:r>
        <w:rPr>
          <w:rFonts w:ascii="Times New Roman" w:hAnsi="Times New Roman"/>
          <w:b/>
          <w:bCs/>
          <w:spacing w:val="2"/>
          <w:sz w:val="36"/>
          <w:szCs w:val="36"/>
        </w:rPr>
        <w:t xml:space="preserve">Муниципального бюджетного дошкольного образовательного учреждения «Детский сад № 30 </w:t>
      </w:r>
      <w:r>
        <w:rPr>
          <w:rFonts w:ascii="Times New Roman" w:hAnsi="Times New Roman"/>
          <w:b/>
          <w:bCs/>
          <w:spacing w:val="2"/>
          <w:sz w:val="36"/>
          <w:szCs w:val="36"/>
          <w:lang w:val="sah-RU"/>
        </w:rPr>
        <w:t xml:space="preserve">присмотра и оздоровления </w:t>
      </w:r>
      <w:r>
        <w:rPr>
          <w:rFonts w:ascii="Times New Roman" w:hAnsi="Times New Roman"/>
          <w:b/>
          <w:bCs/>
          <w:spacing w:val="2"/>
          <w:sz w:val="36"/>
          <w:szCs w:val="36"/>
        </w:rPr>
        <w:t>«</w:t>
      </w:r>
      <w:r>
        <w:rPr>
          <w:rFonts w:ascii="Times New Roman" w:hAnsi="Times New Roman"/>
          <w:b/>
          <w:bCs/>
          <w:spacing w:val="2"/>
          <w:sz w:val="36"/>
          <w:szCs w:val="36"/>
          <w:lang w:val="sah-RU"/>
        </w:rPr>
        <w:t>Малышок</w:t>
      </w:r>
      <w:r>
        <w:rPr>
          <w:rFonts w:ascii="Times New Roman" w:hAnsi="Times New Roman"/>
          <w:b/>
          <w:bCs/>
          <w:spacing w:val="2"/>
          <w:sz w:val="36"/>
          <w:szCs w:val="36"/>
        </w:rPr>
        <w:t xml:space="preserve">» </w:t>
      </w:r>
    </w:p>
    <w:p w:rsidR="00C434FA" w:rsidRDefault="00C434FA" w:rsidP="00C434FA">
      <w:pPr>
        <w:shd w:val="clear" w:color="auto" w:fill="FFFFFF"/>
        <w:spacing w:after="0" w:line="240" w:lineRule="auto"/>
        <w:ind w:left="-180" w:right="12"/>
        <w:jc w:val="center"/>
        <w:rPr>
          <w:rFonts w:ascii="Times New Roman" w:hAnsi="Times New Roman"/>
          <w:b/>
          <w:bCs/>
          <w:spacing w:val="2"/>
          <w:sz w:val="36"/>
          <w:szCs w:val="36"/>
        </w:rPr>
      </w:pPr>
      <w:r>
        <w:rPr>
          <w:rFonts w:ascii="Times New Roman" w:hAnsi="Times New Roman"/>
          <w:b/>
          <w:bCs/>
          <w:spacing w:val="2"/>
          <w:sz w:val="36"/>
          <w:szCs w:val="36"/>
        </w:rPr>
        <w:t>городского округа «город Якутск»</w:t>
      </w:r>
    </w:p>
    <w:p w:rsidR="00C434FA" w:rsidRDefault="00C434FA" w:rsidP="00C434FA">
      <w:pPr>
        <w:pStyle w:val="Default"/>
        <w:jc w:val="center"/>
        <w:rPr>
          <w:sz w:val="36"/>
          <w:szCs w:val="36"/>
        </w:rPr>
      </w:pPr>
      <w:r>
        <w:rPr>
          <w:b/>
          <w:bCs/>
          <w:sz w:val="36"/>
          <w:szCs w:val="36"/>
        </w:rPr>
        <w:t>для детей с ограниченными возможностями здоровья</w:t>
      </w:r>
    </w:p>
    <w:p w:rsidR="00C434FA" w:rsidRDefault="00C434FA" w:rsidP="00C434FA">
      <w:pPr>
        <w:spacing w:after="0" w:line="240" w:lineRule="auto"/>
        <w:jc w:val="center"/>
        <w:rPr>
          <w:sz w:val="28"/>
          <w:szCs w:val="28"/>
        </w:rPr>
      </w:pPr>
    </w:p>
    <w:p w:rsidR="00C434FA" w:rsidRDefault="00C434FA" w:rsidP="00C434FA">
      <w:pPr>
        <w:jc w:val="center"/>
        <w:rPr>
          <w:sz w:val="28"/>
          <w:szCs w:val="28"/>
        </w:rPr>
      </w:pPr>
    </w:p>
    <w:p w:rsidR="00C434FA" w:rsidRDefault="00C434FA" w:rsidP="00C434FA">
      <w:pPr>
        <w:jc w:val="center"/>
        <w:rPr>
          <w:sz w:val="28"/>
          <w:szCs w:val="28"/>
        </w:rPr>
      </w:pPr>
    </w:p>
    <w:p w:rsidR="00C434FA" w:rsidRDefault="00C434FA" w:rsidP="00C434FA">
      <w:pPr>
        <w:jc w:val="center"/>
        <w:rPr>
          <w:sz w:val="28"/>
          <w:szCs w:val="28"/>
        </w:rPr>
      </w:pPr>
    </w:p>
    <w:p w:rsidR="00C434FA" w:rsidRDefault="00C434FA" w:rsidP="00C434FA">
      <w:pPr>
        <w:jc w:val="center"/>
        <w:rPr>
          <w:sz w:val="28"/>
          <w:szCs w:val="28"/>
        </w:rPr>
      </w:pPr>
    </w:p>
    <w:p w:rsidR="00C434FA" w:rsidRDefault="00C434FA" w:rsidP="00C434FA">
      <w:pPr>
        <w:jc w:val="center"/>
        <w:rPr>
          <w:sz w:val="28"/>
          <w:szCs w:val="28"/>
        </w:rPr>
      </w:pPr>
    </w:p>
    <w:p w:rsidR="00C434FA" w:rsidRDefault="00C434FA" w:rsidP="00C434FA">
      <w:pPr>
        <w:rPr>
          <w:sz w:val="28"/>
          <w:szCs w:val="28"/>
        </w:rPr>
      </w:pPr>
    </w:p>
    <w:p w:rsidR="00C434FA" w:rsidRDefault="00C434FA" w:rsidP="00C434FA">
      <w:pPr>
        <w:jc w:val="center"/>
        <w:rPr>
          <w:rFonts w:ascii="Times New Roman" w:hAnsi="Times New Roman"/>
          <w:sz w:val="28"/>
          <w:szCs w:val="28"/>
          <w:lang w:val="sah-RU"/>
        </w:rPr>
      </w:pPr>
    </w:p>
    <w:p w:rsidR="00C434FA" w:rsidRDefault="00C434FA" w:rsidP="00C434FA">
      <w:pPr>
        <w:jc w:val="center"/>
        <w:rPr>
          <w:rFonts w:ascii="Times New Roman" w:hAnsi="Times New Roman"/>
          <w:sz w:val="28"/>
          <w:szCs w:val="28"/>
          <w:lang w:val="sah-RU"/>
        </w:rPr>
      </w:pPr>
    </w:p>
    <w:p w:rsidR="00C434FA" w:rsidRDefault="00C434FA" w:rsidP="00C434FA">
      <w:pPr>
        <w:jc w:val="center"/>
        <w:rPr>
          <w:rFonts w:ascii="Times New Roman" w:hAnsi="Times New Roman"/>
          <w:sz w:val="28"/>
          <w:szCs w:val="28"/>
          <w:lang w:val="sah-RU"/>
        </w:rPr>
      </w:pPr>
    </w:p>
    <w:p w:rsidR="00C434FA" w:rsidRDefault="00C434FA" w:rsidP="00C434FA">
      <w:pPr>
        <w:jc w:val="center"/>
        <w:rPr>
          <w:rFonts w:ascii="Times New Roman" w:hAnsi="Times New Roman"/>
          <w:sz w:val="28"/>
          <w:szCs w:val="28"/>
          <w:lang w:val="sah-RU"/>
        </w:rPr>
      </w:pPr>
      <w:r>
        <w:rPr>
          <w:rFonts w:ascii="Times New Roman" w:hAnsi="Times New Roman"/>
          <w:sz w:val="28"/>
          <w:szCs w:val="28"/>
        </w:rPr>
        <w:t>2015г.</w:t>
      </w:r>
    </w:p>
    <w:sdt>
      <w:sdtPr>
        <w:rPr>
          <w:rFonts w:ascii="Calibri" w:eastAsia="Times New Roman" w:hAnsi="Calibri" w:cs="Times New Roman"/>
          <w:b w:val="0"/>
          <w:bCs w:val="0"/>
          <w:color w:val="auto"/>
          <w:sz w:val="22"/>
          <w:szCs w:val="22"/>
          <w:lang w:eastAsia="ru-RU"/>
        </w:rPr>
        <w:id w:val="11646256"/>
        <w:docPartObj>
          <w:docPartGallery w:val="Table of Contents"/>
          <w:docPartUnique/>
        </w:docPartObj>
      </w:sdtPr>
      <w:sdtEndPr/>
      <w:sdtContent>
        <w:p w:rsidR="00C434FA" w:rsidRDefault="00C434FA" w:rsidP="00C434FA">
          <w:pPr>
            <w:pStyle w:val="ac"/>
          </w:pPr>
          <w:r>
            <w:t>Оглавление</w:t>
          </w:r>
        </w:p>
        <w:p w:rsidR="00C434FA" w:rsidRDefault="00C434FA" w:rsidP="00C434FA">
          <w:pPr>
            <w:pStyle w:val="11"/>
            <w:tabs>
              <w:tab w:val="right" w:leader="dot" w:pos="9345"/>
            </w:tabs>
            <w:rPr>
              <w:rFonts w:ascii="Times New Roman" w:eastAsiaTheme="minorEastAsia" w:hAnsi="Times New Roman"/>
              <w:noProof/>
              <w:sz w:val="24"/>
              <w:szCs w:val="24"/>
            </w:rPr>
          </w:pPr>
          <w:r>
            <w:fldChar w:fldCharType="begin"/>
          </w:r>
          <w:r>
            <w:instrText xml:space="preserve"> TOC \o "1-3" \h \z \u </w:instrText>
          </w:r>
          <w:r>
            <w:fldChar w:fldCharType="separate"/>
          </w:r>
          <w:hyperlink r:id="rId6" w:anchor="_Toc478503053" w:history="1">
            <w:r>
              <w:rPr>
                <w:rStyle w:val="a3"/>
                <w:rFonts w:ascii="Times New Roman" w:eastAsiaTheme="majorEastAsia" w:hAnsi="Times New Roman"/>
                <w:bCs/>
                <w:noProof/>
                <w:sz w:val="24"/>
                <w:szCs w:val="24"/>
              </w:rPr>
              <w:t>1. Целевой раздел</w:t>
            </w:r>
            <w:r>
              <w:rPr>
                <w:rStyle w:val="a3"/>
                <w:rFonts w:ascii="Times New Roman" w:eastAsiaTheme="majorEastAsia" w:hAnsi="Times New Roman"/>
                <w:noProof/>
                <w:webHidden/>
                <w:color w:val="auto"/>
                <w:sz w:val="24"/>
                <w:szCs w:val="24"/>
              </w:rPr>
              <w:tab/>
            </w:r>
            <w:r>
              <w:rPr>
                <w:rStyle w:val="a3"/>
                <w:rFonts w:ascii="Times New Roman" w:eastAsiaTheme="majorEastAsia" w:hAnsi="Times New Roman"/>
                <w:noProof/>
                <w:webHidden/>
                <w:color w:val="auto"/>
                <w:sz w:val="24"/>
                <w:szCs w:val="24"/>
              </w:rPr>
              <w:fldChar w:fldCharType="begin"/>
            </w:r>
            <w:r>
              <w:rPr>
                <w:rStyle w:val="a3"/>
                <w:rFonts w:ascii="Times New Roman" w:eastAsiaTheme="majorEastAsia" w:hAnsi="Times New Roman"/>
                <w:noProof/>
                <w:webHidden/>
                <w:color w:val="auto"/>
                <w:sz w:val="24"/>
                <w:szCs w:val="24"/>
              </w:rPr>
              <w:instrText xml:space="preserve"> PAGEREF _Toc478503053 \h </w:instrText>
            </w:r>
            <w:r>
              <w:rPr>
                <w:rStyle w:val="a3"/>
                <w:rFonts w:ascii="Times New Roman" w:eastAsiaTheme="majorEastAsia" w:hAnsi="Times New Roman"/>
                <w:noProof/>
                <w:webHidden/>
                <w:color w:val="auto"/>
                <w:sz w:val="24"/>
                <w:szCs w:val="24"/>
              </w:rPr>
            </w:r>
            <w:r>
              <w:rPr>
                <w:rStyle w:val="a3"/>
                <w:rFonts w:ascii="Times New Roman" w:eastAsiaTheme="majorEastAsia" w:hAnsi="Times New Roman"/>
                <w:noProof/>
                <w:webHidden/>
                <w:color w:val="auto"/>
                <w:sz w:val="24"/>
                <w:szCs w:val="24"/>
              </w:rPr>
              <w:fldChar w:fldCharType="separate"/>
            </w:r>
            <w:r>
              <w:rPr>
                <w:rStyle w:val="a3"/>
                <w:rFonts w:ascii="Times New Roman" w:eastAsiaTheme="majorEastAsia" w:hAnsi="Times New Roman"/>
                <w:noProof/>
                <w:webHidden/>
                <w:color w:val="auto"/>
                <w:sz w:val="24"/>
                <w:szCs w:val="24"/>
              </w:rPr>
              <w:t>3</w:t>
            </w:r>
            <w:r>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7" w:anchor="_Toc478503054" w:history="1">
            <w:r w:rsidR="00C434FA">
              <w:rPr>
                <w:rStyle w:val="a3"/>
                <w:rFonts w:ascii="Times New Roman" w:eastAsiaTheme="majorEastAsia" w:hAnsi="Times New Roman"/>
                <w:bCs/>
                <w:noProof/>
                <w:sz w:val="24"/>
                <w:szCs w:val="24"/>
              </w:rPr>
              <w:t>1.1. Пояснительная записка адаптированной образовательной программы дошкольного образования для детей с ОВЗ</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_Toc478503054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3</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left" w:pos="880"/>
              <w:tab w:val="right" w:leader="dot" w:pos="9345"/>
            </w:tabs>
            <w:rPr>
              <w:rFonts w:ascii="Times New Roman" w:eastAsiaTheme="minorEastAsia" w:hAnsi="Times New Roman"/>
              <w:noProof/>
              <w:sz w:val="24"/>
              <w:szCs w:val="24"/>
            </w:rPr>
          </w:pPr>
          <w:hyperlink r:id="rId8" w:anchor="_Toc478503055" w:history="1">
            <w:r w:rsidR="00C434FA">
              <w:rPr>
                <w:rStyle w:val="a3"/>
                <w:rFonts w:ascii="Times New Roman" w:eastAsiaTheme="majorEastAsia" w:hAnsi="Times New Roman"/>
                <w:bCs/>
                <w:noProof/>
                <w:sz w:val="24"/>
                <w:szCs w:val="24"/>
              </w:rPr>
              <w:t>1.1.1.</w:t>
            </w:r>
            <w:r w:rsidR="00C434FA">
              <w:rPr>
                <w:rStyle w:val="a3"/>
                <w:rFonts w:ascii="Times New Roman" w:eastAsiaTheme="minorEastAsia" w:hAnsi="Times New Roman"/>
                <w:noProof/>
                <w:color w:val="auto"/>
                <w:sz w:val="24"/>
                <w:szCs w:val="24"/>
              </w:rPr>
              <w:tab/>
            </w:r>
            <w:r w:rsidR="00C434FA">
              <w:rPr>
                <w:rStyle w:val="a3"/>
                <w:rFonts w:ascii="Times New Roman" w:eastAsiaTheme="majorEastAsia" w:hAnsi="Times New Roman"/>
                <w:bCs/>
                <w:noProof/>
                <w:sz w:val="24"/>
                <w:szCs w:val="24"/>
              </w:rPr>
              <w:t>Введение</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_Toc478503055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3</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9" w:anchor="_Toc478503056" w:history="1">
            <w:r w:rsidR="00C434FA">
              <w:rPr>
                <w:rStyle w:val="a3"/>
                <w:rFonts w:ascii="Times New Roman" w:eastAsiaTheme="majorEastAsia" w:hAnsi="Times New Roman"/>
                <w:bCs/>
                <w:noProof/>
                <w:sz w:val="24"/>
                <w:szCs w:val="24"/>
              </w:rPr>
              <w:t>1.1.2. Цели и задачи реализации (АОП)</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_Toc478503056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3</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0" w:anchor="_Toc478503057" w:history="1">
            <w:r w:rsidR="00C434FA">
              <w:rPr>
                <w:rStyle w:val="a3"/>
                <w:rFonts w:ascii="Times New Roman" w:eastAsiaTheme="majorEastAsia" w:hAnsi="Times New Roman"/>
                <w:bCs/>
                <w:noProof/>
                <w:sz w:val="24"/>
                <w:szCs w:val="24"/>
              </w:rPr>
              <w:t>1.1.3. Принципы и подходы к реализации программы</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_Toc478503057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4</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1" w:anchor="_Toc478503058" w:history="1">
            <w:r w:rsidR="00C434FA">
              <w:rPr>
                <w:rStyle w:val="a3"/>
                <w:rFonts w:ascii="Times New Roman" w:eastAsiaTheme="majorEastAsia" w:hAnsi="Times New Roman"/>
                <w:bCs/>
                <w:noProof/>
                <w:sz w:val="24"/>
                <w:szCs w:val="24"/>
              </w:rPr>
              <w:t>1.1.4. Значимые характеристики, в том числе характеристики особенностей развития детей с ОВЗ</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_Toc478503058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2" w:anchor="_Toc478503059" w:history="1">
            <w:r w:rsidR="00C434FA">
              <w:rPr>
                <w:rStyle w:val="a3"/>
                <w:rFonts w:ascii="Times New Roman" w:eastAsiaTheme="majorEastAsia" w:hAnsi="Times New Roman"/>
                <w:bCs/>
                <w:noProof/>
                <w:sz w:val="24"/>
                <w:szCs w:val="24"/>
              </w:rPr>
              <w:t>1.2.Планируемые результаты как ориентиры освоения воспитанниками АОП ДО Образовательная область «Социально-коммуникативное развитие».</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_Toc478503059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17</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3" w:anchor="_Toc478503060" w:history="1">
            <w:r w:rsidR="00C434FA">
              <w:rPr>
                <w:rStyle w:val="a3"/>
                <w:rFonts w:ascii="Times New Roman" w:eastAsiaTheme="majorEastAsia" w:hAnsi="Times New Roman"/>
                <w:noProof/>
                <w:sz w:val="24"/>
                <w:szCs w:val="24"/>
              </w:rPr>
              <w:t>СОДЕРЖАТЕЛЬНЫЙ РАЗДЕЛ</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_Toc478503060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21</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4" w:anchor="_Toc478503061" w:history="1">
            <w:r w:rsidR="00C434FA">
              <w:rPr>
                <w:rStyle w:val="a3"/>
                <w:rFonts w:ascii="Times New Roman" w:eastAsiaTheme="majorEastAsia" w:hAnsi="Times New Roman"/>
                <w:noProof/>
                <w:sz w:val="24"/>
                <w:szCs w:val="24"/>
              </w:rPr>
              <w:t>2.1.Описание образовательной деятельности</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_Toc478503061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21</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5" w:anchor="_Toc478503062" w:history="1">
            <w:r w:rsidR="00C434FA">
              <w:rPr>
                <w:rStyle w:val="a3"/>
                <w:rFonts w:ascii="Times New Roman" w:eastAsiaTheme="majorEastAsia" w:hAnsi="Times New Roman"/>
                <w:noProof/>
                <w:sz w:val="24"/>
                <w:szCs w:val="24"/>
              </w:rPr>
              <w:t>2.2. План непрерывной образовательной деятельности</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_Toc478503062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22</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6" w:anchor="_Toc478503063" w:history="1">
            <w:r w:rsidR="00C434FA">
              <w:rPr>
                <w:rStyle w:val="a3"/>
                <w:rFonts w:ascii="Times New Roman" w:eastAsiaTheme="majorEastAsia" w:hAnsi="Times New Roman"/>
                <w:noProof/>
                <w:sz w:val="24"/>
                <w:szCs w:val="24"/>
              </w:rPr>
              <w:t>2.</w:t>
            </w:r>
            <w:r w:rsidR="00C434FA">
              <w:rPr>
                <w:rStyle w:val="a3"/>
                <w:rFonts w:ascii="Times New Roman" w:eastAsiaTheme="majorEastAsia" w:hAnsi="Times New Roman"/>
                <w:noProof/>
                <w:sz w:val="24"/>
                <w:szCs w:val="24"/>
                <w:lang w:val="sah-RU"/>
              </w:rPr>
              <w:t>3</w:t>
            </w:r>
            <w:r w:rsidR="00C434FA">
              <w:rPr>
                <w:rStyle w:val="a3"/>
                <w:rFonts w:ascii="Times New Roman" w:eastAsiaTheme="majorEastAsia" w:hAnsi="Times New Roman"/>
                <w:noProof/>
                <w:sz w:val="24"/>
                <w:szCs w:val="24"/>
              </w:rPr>
              <w:t>.</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Основные направления коррекционно-педагогической работы</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_Toc478503063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50</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7" w:anchor="_Toc478503064" w:history="1">
            <w:r w:rsidR="00C434FA">
              <w:rPr>
                <w:rStyle w:val="a3"/>
                <w:rFonts w:ascii="Times New Roman" w:eastAsiaTheme="majorEastAsia" w:hAnsi="Times New Roman"/>
                <w:noProof/>
                <w:sz w:val="24"/>
                <w:szCs w:val="24"/>
              </w:rPr>
              <w:t>2.</w:t>
            </w:r>
            <w:r w:rsidR="00C434FA">
              <w:rPr>
                <w:rStyle w:val="a3"/>
                <w:rFonts w:ascii="Times New Roman" w:eastAsiaTheme="majorEastAsia" w:hAnsi="Times New Roman"/>
                <w:noProof/>
                <w:sz w:val="24"/>
                <w:szCs w:val="24"/>
                <w:lang w:val="sah-RU"/>
              </w:rPr>
              <w:t>4</w:t>
            </w:r>
            <w:r w:rsidR="00C434FA">
              <w:rPr>
                <w:rStyle w:val="a3"/>
                <w:rFonts w:ascii="Times New Roman" w:eastAsiaTheme="majorEastAsia" w:hAnsi="Times New Roman"/>
                <w:noProof/>
                <w:sz w:val="24"/>
                <w:szCs w:val="24"/>
              </w:rPr>
              <w:t>.</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Особенности взаимодействия педагогического коллектива с семьями</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воспитанников</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_Toc478503064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57</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8" w:anchor="_Toc478503065" w:history="1">
            <w:r w:rsidR="00C434FA">
              <w:rPr>
                <w:rStyle w:val="a3"/>
                <w:rFonts w:ascii="Times New Roman" w:eastAsiaTheme="majorEastAsia" w:hAnsi="Times New Roman"/>
                <w:noProof/>
                <w:sz w:val="24"/>
                <w:szCs w:val="24"/>
              </w:rPr>
              <w:t>2.</w:t>
            </w:r>
            <w:r w:rsidR="00C434FA">
              <w:rPr>
                <w:rStyle w:val="a3"/>
                <w:rFonts w:ascii="Times New Roman" w:eastAsiaTheme="majorEastAsia" w:hAnsi="Times New Roman"/>
                <w:noProof/>
                <w:sz w:val="24"/>
                <w:szCs w:val="24"/>
                <w:lang w:val="sah-RU"/>
              </w:rPr>
              <w:t>4</w:t>
            </w:r>
            <w:r w:rsidR="00C434FA">
              <w:rPr>
                <w:rStyle w:val="a3"/>
                <w:rFonts w:ascii="Times New Roman" w:eastAsiaTheme="majorEastAsia" w:hAnsi="Times New Roman"/>
                <w:noProof/>
                <w:sz w:val="24"/>
                <w:szCs w:val="24"/>
              </w:rPr>
              <w:t>.1.</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Помощь семье в рамках работы группы компенсирующей</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направленности для детей с ОВЗ</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_Toc478503065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57</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19" w:anchor="_Toc478503066" w:history="1">
            <w:r w:rsidR="00C434FA">
              <w:rPr>
                <w:rStyle w:val="a3"/>
                <w:rFonts w:ascii="Times New Roman" w:eastAsiaTheme="majorEastAsia" w:hAnsi="Times New Roman"/>
                <w:noProof/>
                <w:sz w:val="24"/>
                <w:szCs w:val="24"/>
              </w:rPr>
              <w:t>3.ОРГАНИЗАЦИОННЫЙ РАЗДЕЛ</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_Toc478503066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58</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20" w:anchor="_Toc478503067" w:history="1">
            <w:r w:rsidR="00C434FA">
              <w:rPr>
                <w:rStyle w:val="a3"/>
                <w:rFonts w:ascii="Times New Roman" w:eastAsiaTheme="majorEastAsia" w:hAnsi="Times New Roman"/>
                <w:noProof/>
                <w:sz w:val="24"/>
                <w:szCs w:val="24"/>
              </w:rPr>
              <w:t>3.1.Организация режима пребывания детей в детском саду</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_Toc478503067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58</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21" w:anchor="_Toc478503068" w:history="1">
            <w:r w:rsidR="00C434FA">
              <w:rPr>
                <w:rStyle w:val="a3"/>
                <w:rFonts w:ascii="Times New Roman" w:eastAsiaTheme="majorEastAsia" w:hAnsi="Times New Roman"/>
                <w:noProof/>
                <w:sz w:val="24"/>
                <w:szCs w:val="24"/>
              </w:rPr>
              <w:t>3.2.Особенности организации развивающей предметно-пространственной среды:</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_Toc478503068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61</w:t>
            </w:r>
            <w:r w:rsidR="00C434FA">
              <w:rPr>
                <w:rStyle w:val="a3"/>
                <w:rFonts w:ascii="Times New Roman" w:eastAsiaTheme="majorEastAsia" w:hAnsi="Times New Roman"/>
                <w:noProof/>
                <w:webHidden/>
                <w:color w:val="auto"/>
                <w:sz w:val="24"/>
                <w:szCs w:val="24"/>
              </w:rPr>
              <w:fldChar w:fldCharType="end"/>
            </w:r>
          </w:hyperlink>
        </w:p>
        <w:p w:rsidR="00C434FA" w:rsidRDefault="00BD12B0" w:rsidP="00C434FA">
          <w:pPr>
            <w:pStyle w:val="11"/>
            <w:tabs>
              <w:tab w:val="right" w:leader="dot" w:pos="9345"/>
            </w:tabs>
            <w:rPr>
              <w:rFonts w:ascii="Times New Roman" w:eastAsiaTheme="minorEastAsia" w:hAnsi="Times New Roman"/>
              <w:noProof/>
              <w:sz w:val="24"/>
              <w:szCs w:val="24"/>
            </w:rPr>
          </w:pPr>
          <w:hyperlink r:id="rId22" w:anchor="_Toc478503069" w:history="1">
            <w:r w:rsidR="00C434FA">
              <w:rPr>
                <w:rStyle w:val="a3"/>
                <w:rFonts w:ascii="Times New Roman" w:eastAsiaTheme="majorEastAsia" w:hAnsi="Times New Roman"/>
                <w:noProof/>
                <w:sz w:val="24"/>
                <w:szCs w:val="24"/>
              </w:rPr>
              <w:t>2.</w:t>
            </w:r>
            <w:r w:rsidR="00C434FA">
              <w:rPr>
                <w:rStyle w:val="a3"/>
                <w:rFonts w:ascii="Times New Roman" w:eastAsiaTheme="majorEastAsia" w:hAnsi="Times New Roman"/>
                <w:noProof/>
                <w:sz w:val="24"/>
                <w:szCs w:val="24"/>
                <w:lang w:val="sah-RU"/>
              </w:rPr>
              <w:t>3</w:t>
            </w:r>
            <w:r w:rsidR="00C434FA">
              <w:rPr>
                <w:rStyle w:val="a3"/>
                <w:rFonts w:ascii="Times New Roman" w:eastAsiaTheme="majorEastAsia" w:hAnsi="Times New Roman"/>
                <w:noProof/>
                <w:sz w:val="24"/>
                <w:szCs w:val="24"/>
              </w:rPr>
              <w:t>.</w:t>
            </w:r>
            <w:r w:rsidR="00C434FA">
              <w:rPr>
                <w:rStyle w:val="a3"/>
                <w:rFonts w:ascii="Times New Roman" w:eastAsiaTheme="majorEastAsia" w:hAnsi="Times New Roman"/>
                <w:noProof/>
                <w:sz w:val="24"/>
                <w:szCs w:val="24"/>
                <w:lang w:val="sah-RU"/>
              </w:rPr>
              <w:t xml:space="preserve"> </w:t>
            </w:r>
            <w:r w:rsidR="00C434FA">
              <w:rPr>
                <w:rStyle w:val="a3"/>
                <w:rFonts w:ascii="Times New Roman" w:eastAsiaTheme="majorEastAsia" w:hAnsi="Times New Roman"/>
                <w:noProof/>
                <w:sz w:val="24"/>
                <w:szCs w:val="24"/>
              </w:rPr>
              <w:t>Основные направления коррекционно-педагогической работы</w:t>
            </w:r>
            <w:r w:rsidR="00C434FA">
              <w:rPr>
                <w:rStyle w:val="a3"/>
                <w:rFonts w:ascii="Times New Roman" w:eastAsiaTheme="majorEastAsia" w:hAnsi="Times New Roman"/>
                <w:noProof/>
                <w:webHidden/>
                <w:color w:val="auto"/>
                <w:sz w:val="24"/>
                <w:szCs w:val="24"/>
              </w:rPr>
              <w:tab/>
            </w:r>
            <w:r w:rsidR="00C434FA">
              <w:rPr>
                <w:rStyle w:val="a3"/>
                <w:rFonts w:ascii="Times New Roman" w:eastAsiaTheme="majorEastAsia" w:hAnsi="Times New Roman"/>
                <w:noProof/>
                <w:webHidden/>
                <w:color w:val="auto"/>
                <w:sz w:val="24"/>
                <w:szCs w:val="24"/>
              </w:rPr>
              <w:fldChar w:fldCharType="begin"/>
            </w:r>
            <w:r w:rsidR="00C434FA">
              <w:rPr>
                <w:rStyle w:val="a3"/>
                <w:rFonts w:ascii="Times New Roman" w:eastAsiaTheme="majorEastAsia" w:hAnsi="Times New Roman"/>
                <w:noProof/>
                <w:webHidden/>
                <w:color w:val="auto"/>
                <w:sz w:val="24"/>
                <w:szCs w:val="24"/>
              </w:rPr>
              <w:instrText xml:space="preserve"> PAGEREF _Toc478503069 \h </w:instrText>
            </w:r>
            <w:r w:rsidR="00C434FA">
              <w:rPr>
                <w:rStyle w:val="a3"/>
                <w:rFonts w:ascii="Times New Roman" w:eastAsiaTheme="majorEastAsia" w:hAnsi="Times New Roman"/>
                <w:noProof/>
                <w:webHidden/>
                <w:color w:val="auto"/>
                <w:sz w:val="24"/>
                <w:szCs w:val="24"/>
              </w:rPr>
            </w:r>
            <w:r w:rsidR="00C434FA">
              <w:rPr>
                <w:rStyle w:val="a3"/>
                <w:rFonts w:ascii="Times New Roman" w:eastAsiaTheme="majorEastAsia" w:hAnsi="Times New Roman"/>
                <w:noProof/>
                <w:webHidden/>
                <w:color w:val="auto"/>
                <w:sz w:val="24"/>
                <w:szCs w:val="24"/>
              </w:rPr>
              <w:fldChar w:fldCharType="separate"/>
            </w:r>
            <w:r w:rsidR="00C434FA">
              <w:rPr>
                <w:rStyle w:val="a3"/>
                <w:rFonts w:ascii="Times New Roman" w:eastAsiaTheme="majorEastAsia" w:hAnsi="Times New Roman"/>
                <w:noProof/>
                <w:webHidden/>
                <w:color w:val="auto"/>
                <w:sz w:val="24"/>
                <w:szCs w:val="24"/>
              </w:rPr>
              <w:t>65</w:t>
            </w:r>
            <w:r w:rsidR="00C434FA">
              <w:rPr>
                <w:rStyle w:val="a3"/>
                <w:rFonts w:ascii="Times New Roman" w:eastAsiaTheme="majorEastAsia" w:hAnsi="Times New Roman"/>
                <w:noProof/>
                <w:webHidden/>
                <w:color w:val="auto"/>
                <w:sz w:val="24"/>
                <w:szCs w:val="24"/>
              </w:rPr>
              <w:fldChar w:fldCharType="end"/>
            </w:r>
          </w:hyperlink>
        </w:p>
        <w:p w:rsidR="00C434FA" w:rsidRDefault="00C434FA" w:rsidP="00C434FA">
          <w:pPr>
            <w:spacing w:after="0" w:line="240" w:lineRule="auto"/>
            <w:ind w:firstLine="709"/>
            <w:jc w:val="both"/>
            <w:rPr>
              <w:rFonts w:ascii="Times New Roman" w:hAnsi="Times New Roman"/>
              <w:sz w:val="24"/>
              <w:szCs w:val="24"/>
              <w:lang w:val="sah-RU"/>
            </w:rPr>
          </w:pPr>
          <w:r>
            <w:fldChar w:fldCharType="end"/>
          </w:r>
        </w:p>
        <w:p w:rsidR="00C434FA" w:rsidRDefault="00C434FA" w:rsidP="00C434FA">
          <w:pPr>
            <w:spacing w:after="0" w:line="240" w:lineRule="auto"/>
            <w:ind w:firstLine="709"/>
            <w:jc w:val="both"/>
            <w:rPr>
              <w:rFonts w:ascii="Times New Roman" w:hAnsi="Times New Roman"/>
              <w:sz w:val="24"/>
              <w:szCs w:val="24"/>
            </w:rPr>
          </w:pPr>
        </w:p>
        <w:p w:rsidR="00C434FA" w:rsidRDefault="00C434FA" w:rsidP="00C434FA">
          <w:pPr>
            <w:spacing w:after="0" w:line="240" w:lineRule="auto"/>
            <w:ind w:firstLine="709"/>
            <w:jc w:val="both"/>
            <w:rPr>
              <w:rFonts w:ascii="Times New Roman" w:hAnsi="Times New Roman"/>
              <w:sz w:val="24"/>
              <w:szCs w:val="24"/>
            </w:rPr>
          </w:pPr>
        </w:p>
        <w:p w:rsidR="00C434FA" w:rsidRDefault="00C434FA" w:rsidP="00C434FA">
          <w:pPr>
            <w:spacing w:after="0" w:line="240" w:lineRule="auto"/>
            <w:jc w:val="both"/>
            <w:rPr>
              <w:sz w:val="24"/>
              <w:szCs w:val="24"/>
              <w:lang w:val="sah-RU"/>
            </w:rPr>
          </w:pPr>
        </w:p>
        <w:p w:rsidR="00C434FA" w:rsidRDefault="00BD12B0" w:rsidP="00C434FA"/>
      </w:sdtContent>
    </w:sdt>
    <w:p w:rsidR="00C434FA" w:rsidRDefault="00C434FA" w:rsidP="00C434FA">
      <w:pPr>
        <w:jc w:val="center"/>
        <w:rPr>
          <w:rFonts w:ascii="Times New Roman" w:hAnsi="Times New Roman"/>
          <w:sz w:val="28"/>
          <w:szCs w:val="28"/>
          <w:lang w:val="sah-RU"/>
        </w:rPr>
      </w:pPr>
    </w:p>
    <w:p w:rsidR="00C434FA" w:rsidRDefault="00C434FA" w:rsidP="00C434FA">
      <w:pPr>
        <w:jc w:val="center"/>
        <w:rPr>
          <w:rFonts w:ascii="Times New Roman" w:hAnsi="Times New Roman"/>
          <w:sz w:val="28"/>
          <w:szCs w:val="28"/>
          <w:lang w:val="sah-RU"/>
        </w:rPr>
      </w:pPr>
    </w:p>
    <w:p w:rsidR="00C434FA" w:rsidRDefault="00C434FA" w:rsidP="00C434FA">
      <w:pPr>
        <w:jc w:val="center"/>
        <w:rPr>
          <w:rFonts w:ascii="Times New Roman" w:hAnsi="Times New Roman"/>
          <w:sz w:val="28"/>
          <w:szCs w:val="28"/>
          <w:lang w:val="sah-RU"/>
        </w:rPr>
      </w:pPr>
    </w:p>
    <w:p w:rsidR="00C434FA" w:rsidRDefault="00C434FA" w:rsidP="00C434FA">
      <w:pPr>
        <w:pStyle w:val="Default"/>
        <w:rPr>
          <w:rFonts w:eastAsia="Times New Roman"/>
          <w:color w:val="auto"/>
          <w:sz w:val="28"/>
          <w:szCs w:val="28"/>
          <w:lang w:val="sah-RU" w:eastAsia="ru-RU"/>
        </w:rPr>
      </w:pPr>
    </w:p>
    <w:p w:rsidR="00C434FA" w:rsidRDefault="00C434FA" w:rsidP="00C434FA">
      <w:pPr>
        <w:pStyle w:val="Default"/>
        <w:rPr>
          <w:lang w:val="sah-RU"/>
        </w:rPr>
      </w:pPr>
    </w:p>
    <w:p w:rsidR="00BD12B0" w:rsidRDefault="00BD12B0" w:rsidP="00C434FA">
      <w:pPr>
        <w:pStyle w:val="Default"/>
        <w:rPr>
          <w:lang w:val="sah-RU"/>
        </w:rPr>
      </w:pPr>
    </w:p>
    <w:p w:rsidR="00BD12B0" w:rsidRDefault="00BD12B0" w:rsidP="00C434FA">
      <w:pPr>
        <w:pStyle w:val="Default"/>
        <w:rPr>
          <w:lang w:val="sah-RU"/>
        </w:rPr>
      </w:pPr>
    </w:p>
    <w:p w:rsidR="00BD12B0" w:rsidRDefault="00BD12B0" w:rsidP="00C434FA">
      <w:pPr>
        <w:pStyle w:val="Default"/>
        <w:rPr>
          <w:lang w:val="sah-RU"/>
        </w:rPr>
      </w:pPr>
    </w:p>
    <w:p w:rsidR="00BD12B0" w:rsidRDefault="00BD12B0" w:rsidP="00C434FA">
      <w:pPr>
        <w:pStyle w:val="Default"/>
        <w:rPr>
          <w:lang w:val="sah-RU"/>
        </w:rPr>
      </w:pPr>
      <w:bookmarkStart w:id="0" w:name="_GoBack"/>
      <w:bookmarkEnd w:id="0"/>
    </w:p>
    <w:p w:rsidR="00C434FA" w:rsidRDefault="00C434FA" w:rsidP="00C434FA">
      <w:pPr>
        <w:pStyle w:val="Default"/>
        <w:jc w:val="both"/>
        <w:rPr>
          <w:b/>
          <w:bCs/>
          <w:sz w:val="28"/>
          <w:szCs w:val="28"/>
        </w:rPr>
      </w:pPr>
    </w:p>
    <w:p w:rsidR="00C434FA" w:rsidRDefault="00C434FA" w:rsidP="00C434FA">
      <w:pPr>
        <w:pStyle w:val="Default"/>
        <w:jc w:val="center"/>
        <w:outlineLvl w:val="0"/>
        <w:rPr>
          <w:sz w:val="28"/>
          <w:szCs w:val="28"/>
        </w:rPr>
      </w:pPr>
      <w:bookmarkStart w:id="1" w:name="_Toc478503053"/>
      <w:r>
        <w:rPr>
          <w:b/>
          <w:bCs/>
          <w:sz w:val="28"/>
          <w:szCs w:val="28"/>
        </w:rPr>
        <w:lastRenderedPageBreak/>
        <w:t>1. Целевой раздел</w:t>
      </w:r>
      <w:bookmarkEnd w:id="1"/>
    </w:p>
    <w:p w:rsidR="00C434FA" w:rsidRDefault="00C434FA" w:rsidP="00C434FA">
      <w:pPr>
        <w:pStyle w:val="Default"/>
        <w:jc w:val="both"/>
        <w:rPr>
          <w:sz w:val="28"/>
          <w:szCs w:val="28"/>
        </w:rPr>
      </w:pPr>
    </w:p>
    <w:p w:rsidR="00C434FA" w:rsidRDefault="00C434FA" w:rsidP="00C434FA">
      <w:pPr>
        <w:pStyle w:val="Default"/>
        <w:jc w:val="center"/>
        <w:outlineLvl w:val="0"/>
        <w:rPr>
          <w:sz w:val="28"/>
          <w:szCs w:val="28"/>
        </w:rPr>
      </w:pPr>
      <w:bookmarkStart w:id="2" w:name="_Toc478503054"/>
      <w:r>
        <w:rPr>
          <w:b/>
          <w:bCs/>
          <w:sz w:val="28"/>
          <w:szCs w:val="28"/>
        </w:rPr>
        <w:t>1.1. Пояснительная записка адаптированной образовательной программы дошкольного образования для детей с ОВЗ</w:t>
      </w:r>
      <w:bookmarkEnd w:id="2"/>
    </w:p>
    <w:p w:rsidR="00C434FA" w:rsidRDefault="00C434FA" w:rsidP="00C434FA">
      <w:pPr>
        <w:pStyle w:val="Default"/>
        <w:jc w:val="both"/>
        <w:rPr>
          <w:sz w:val="28"/>
          <w:szCs w:val="28"/>
        </w:rPr>
      </w:pPr>
    </w:p>
    <w:p w:rsidR="00C434FA" w:rsidRDefault="00C434FA" w:rsidP="00C434FA">
      <w:pPr>
        <w:pStyle w:val="Default"/>
        <w:numPr>
          <w:ilvl w:val="2"/>
          <w:numId w:val="2"/>
        </w:numPr>
        <w:jc w:val="center"/>
        <w:outlineLvl w:val="0"/>
        <w:rPr>
          <w:b/>
          <w:bCs/>
          <w:sz w:val="28"/>
          <w:szCs w:val="28"/>
        </w:rPr>
      </w:pPr>
      <w:bookmarkStart w:id="3" w:name="_Toc478503055"/>
      <w:r>
        <w:rPr>
          <w:b/>
          <w:bCs/>
          <w:sz w:val="28"/>
          <w:szCs w:val="28"/>
        </w:rPr>
        <w:t>Введение</w:t>
      </w:r>
      <w:bookmarkEnd w:id="3"/>
    </w:p>
    <w:p w:rsidR="00C434FA" w:rsidRDefault="00C434FA" w:rsidP="00C434FA">
      <w:pPr>
        <w:pStyle w:val="Default"/>
        <w:ind w:left="720"/>
        <w:jc w:val="center"/>
        <w:rPr>
          <w:sz w:val="28"/>
          <w:szCs w:val="28"/>
        </w:rPr>
      </w:pPr>
    </w:p>
    <w:p w:rsidR="00C434FA" w:rsidRDefault="00C434FA" w:rsidP="00C434FA">
      <w:pPr>
        <w:pStyle w:val="Default"/>
        <w:ind w:firstLine="851"/>
        <w:jc w:val="both"/>
        <w:rPr>
          <w:sz w:val="28"/>
          <w:szCs w:val="28"/>
        </w:rPr>
      </w:pPr>
      <w:r>
        <w:rPr>
          <w:sz w:val="28"/>
          <w:szCs w:val="28"/>
        </w:rPr>
        <w:t xml:space="preserve">Адаптированная образовательная программа (АОП) для детей с ограниченными возможностями здоровья (ОВЗ)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МБДОУ Д/с № 30 «Малышок», утвержденной на педагогическом совете 28 августа 2015 года (Приказ №01-07/44-3 от 28 августа 2015 г.). 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C434FA" w:rsidRDefault="00C434FA" w:rsidP="00C434FA">
      <w:pPr>
        <w:pStyle w:val="Default"/>
        <w:ind w:firstLine="851"/>
        <w:jc w:val="both"/>
        <w:rPr>
          <w:sz w:val="28"/>
          <w:szCs w:val="28"/>
        </w:rPr>
      </w:pPr>
      <w:r>
        <w:rPr>
          <w:sz w:val="28"/>
          <w:szCs w:val="28"/>
        </w:rPr>
        <w:t xml:space="preserve">Кроме того, учтены концептуальные положения используемой в МДОУ примерной Программы «От рождения до школы» под редакцией Н.Е. Вераксы, Т.С. Комаровой, М.А. Васильевой (Раздел «Коррекционная и инклюзивная педагогика») и парциальной Программы Е.А. Екжановой, Е.А. Стребелевой «Коррекционно-развивающее обучение и воспитание». </w:t>
      </w:r>
    </w:p>
    <w:p w:rsidR="00C434FA" w:rsidRDefault="00C434FA" w:rsidP="00C434FA">
      <w:pPr>
        <w:pStyle w:val="Default"/>
        <w:ind w:firstLine="851"/>
        <w:jc w:val="both"/>
        <w:rPr>
          <w:sz w:val="28"/>
          <w:szCs w:val="28"/>
        </w:rPr>
      </w:pPr>
      <w:r>
        <w:rPr>
          <w:sz w:val="28"/>
          <w:szCs w:val="28"/>
        </w:rPr>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C434FA" w:rsidRDefault="00C434FA" w:rsidP="00C434FA">
      <w:pPr>
        <w:pStyle w:val="Default"/>
        <w:jc w:val="both"/>
        <w:rPr>
          <w:b/>
          <w:bCs/>
          <w:sz w:val="28"/>
          <w:szCs w:val="28"/>
        </w:rPr>
      </w:pPr>
    </w:p>
    <w:p w:rsidR="00C434FA" w:rsidRDefault="00C434FA" w:rsidP="00C434FA">
      <w:pPr>
        <w:pStyle w:val="Default"/>
        <w:jc w:val="center"/>
        <w:outlineLvl w:val="0"/>
        <w:rPr>
          <w:b/>
          <w:bCs/>
          <w:sz w:val="28"/>
          <w:szCs w:val="28"/>
        </w:rPr>
      </w:pPr>
      <w:bookmarkStart w:id="4" w:name="_Toc478503056"/>
      <w:r>
        <w:rPr>
          <w:b/>
          <w:bCs/>
          <w:sz w:val="28"/>
          <w:szCs w:val="28"/>
        </w:rPr>
        <w:t>1.1.2. Цели и задачи реализации (АОП)</w:t>
      </w:r>
      <w:bookmarkEnd w:id="4"/>
    </w:p>
    <w:p w:rsidR="00C434FA" w:rsidRDefault="00C434FA" w:rsidP="00C434FA">
      <w:pPr>
        <w:pStyle w:val="Default"/>
        <w:jc w:val="both"/>
        <w:rPr>
          <w:sz w:val="28"/>
          <w:szCs w:val="28"/>
        </w:rPr>
      </w:pPr>
    </w:p>
    <w:p w:rsidR="00C434FA" w:rsidRDefault="00C434FA" w:rsidP="00C434FA">
      <w:pPr>
        <w:pStyle w:val="Default"/>
        <w:ind w:firstLine="567"/>
        <w:jc w:val="both"/>
        <w:rPr>
          <w:sz w:val="28"/>
          <w:szCs w:val="28"/>
        </w:rPr>
      </w:pPr>
      <w:r>
        <w:rPr>
          <w:b/>
          <w:bCs/>
          <w:sz w:val="28"/>
          <w:szCs w:val="28"/>
        </w:rPr>
        <w:t>Цель АОП</w:t>
      </w:r>
      <w:r>
        <w:rPr>
          <w:sz w:val="28"/>
          <w:szCs w:val="28"/>
        </w:rPr>
        <w:t xml:space="preserve">: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C434FA" w:rsidRDefault="00C434FA" w:rsidP="00C434FA">
      <w:pPr>
        <w:pStyle w:val="Default"/>
        <w:ind w:firstLine="567"/>
        <w:jc w:val="both"/>
        <w:rPr>
          <w:sz w:val="28"/>
          <w:szCs w:val="28"/>
        </w:rPr>
      </w:pPr>
      <w:r>
        <w:rPr>
          <w:b/>
          <w:bCs/>
          <w:sz w:val="28"/>
          <w:szCs w:val="28"/>
        </w:rPr>
        <w:t xml:space="preserve">Основные задачи: </w:t>
      </w:r>
    </w:p>
    <w:p w:rsidR="00C434FA" w:rsidRDefault="00C434FA" w:rsidP="00C434FA">
      <w:pPr>
        <w:pStyle w:val="Default"/>
        <w:spacing w:after="28"/>
        <w:ind w:firstLine="567"/>
        <w:jc w:val="both"/>
        <w:rPr>
          <w:sz w:val="28"/>
          <w:szCs w:val="28"/>
        </w:rPr>
      </w:pPr>
      <w:r>
        <w:rPr>
          <w:sz w:val="28"/>
          <w:szCs w:val="28"/>
        </w:rPr>
        <w:t xml:space="preserve">1. Охрана жизни и укрепление физического и психологического здоровья детей. </w:t>
      </w:r>
    </w:p>
    <w:p w:rsidR="00C434FA" w:rsidRDefault="00C434FA" w:rsidP="00C434FA">
      <w:pPr>
        <w:pStyle w:val="Default"/>
        <w:spacing w:after="28"/>
        <w:ind w:firstLine="567"/>
        <w:jc w:val="both"/>
        <w:rPr>
          <w:sz w:val="28"/>
          <w:szCs w:val="28"/>
        </w:rPr>
      </w:pPr>
      <w:r>
        <w:rPr>
          <w:sz w:val="28"/>
          <w:szCs w:val="28"/>
        </w:rPr>
        <w:t xml:space="preserve">2. 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C434FA" w:rsidRDefault="00C434FA" w:rsidP="00C434FA">
      <w:pPr>
        <w:pStyle w:val="Default"/>
        <w:spacing w:after="28"/>
        <w:ind w:firstLine="567"/>
        <w:jc w:val="both"/>
        <w:rPr>
          <w:sz w:val="28"/>
          <w:szCs w:val="28"/>
        </w:rPr>
      </w:pPr>
      <w:r>
        <w:rPr>
          <w:sz w:val="28"/>
          <w:szCs w:val="28"/>
        </w:rPr>
        <w:lastRenderedPageBreak/>
        <w:t xml:space="preserve">3. Оказание помощи детям в овладении навыками коммуникации и обеспечение оптимального вхождения детей с ОВЗ в общественную жизнь </w:t>
      </w:r>
    </w:p>
    <w:p w:rsidR="00C434FA" w:rsidRDefault="00C434FA" w:rsidP="00C434FA">
      <w:pPr>
        <w:pStyle w:val="Default"/>
        <w:spacing w:after="28"/>
        <w:ind w:firstLine="567"/>
        <w:jc w:val="both"/>
        <w:rPr>
          <w:sz w:val="28"/>
          <w:szCs w:val="28"/>
        </w:rPr>
      </w:pPr>
      <w:r>
        <w:rPr>
          <w:sz w:val="28"/>
          <w:szCs w:val="28"/>
        </w:rPr>
        <w:t xml:space="preserve">4.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C434FA" w:rsidRDefault="00C434FA" w:rsidP="00C434FA">
      <w:pPr>
        <w:pStyle w:val="Default"/>
        <w:spacing w:after="28"/>
        <w:ind w:firstLine="567"/>
        <w:jc w:val="both"/>
        <w:rPr>
          <w:sz w:val="28"/>
          <w:szCs w:val="28"/>
        </w:rPr>
      </w:pPr>
      <w:r>
        <w:rPr>
          <w:sz w:val="28"/>
          <w:szCs w:val="28"/>
        </w:rPr>
        <w:t xml:space="preserve">5. Развитие навыков связной речи. </w:t>
      </w:r>
    </w:p>
    <w:p w:rsidR="00C434FA" w:rsidRDefault="00C434FA" w:rsidP="00C434FA">
      <w:pPr>
        <w:pStyle w:val="Default"/>
        <w:spacing w:after="28"/>
        <w:ind w:firstLine="567"/>
        <w:jc w:val="both"/>
        <w:rPr>
          <w:sz w:val="28"/>
          <w:szCs w:val="28"/>
        </w:rPr>
      </w:pPr>
      <w:r>
        <w:rPr>
          <w:sz w:val="28"/>
          <w:szCs w:val="28"/>
        </w:rPr>
        <w:t xml:space="preserve">6. 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 </w:t>
      </w:r>
    </w:p>
    <w:p w:rsidR="00C434FA" w:rsidRDefault="00C434FA" w:rsidP="00C434FA">
      <w:pPr>
        <w:pStyle w:val="Default"/>
        <w:spacing w:after="28"/>
        <w:ind w:firstLine="567"/>
        <w:jc w:val="both"/>
        <w:rPr>
          <w:sz w:val="28"/>
          <w:szCs w:val="28"/>
        </w:rPr>
      </w:pPr>
      <w:r>
        <w:rPr>
          <w:sz w:val="28"/>
          <w:szCs w:val="28"/>
        </w:rPr>
        <w:t xml:space="preserve">7. 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434FA" w:rsidRDefault="00C434FA" w:rsidP="00C434FA">
      <w:pPr>
        <w:pStyle w:val="Default"/>
        <w:ind w:firstLine="567"/>
        <w:jc w:val="both"/>
        <w:rPr>
          <w:sz w:val="28"/>
          <w:szCs w:val="28"/>
        </w:rPr>
      </w:pPr>
      <w:r>
        <w:rPr>
          <w:sz w:val="28"/>
          <w:szCs w:val="28"/>
        </w:rPr>
        <w:t xml:space="preserve">8. Проведение профилактики вторичных отклонений в развитии и трудностей в </w:t>
      </w:r>
    </w:p>
    <w:p w:rsidR="00C434FA" w:rsidRDefault="00C434FA" w:rsidP="00C434FA">
      <w:pPr>
        <w:pStyle w:val="Default"/>
        <w:ind w:firstLine="567"/>
        <w:jc w:val="both"/>
        <w:rPr>
          <w:sz w:val="28"/>
          <w:szCs w:val="28"/>
        </w:rPr>
      </w:pPr>
      <w:r>
        <w:rPr>
          <w:sz w:val="28"/>
          <w:szCs w:val="28"/>
        </w:rPr>
        <w:t xml:space="preserve">обучении на начальном этапе. </w:t>
      </w:r>
    </w:p>
    <w:p w:rsidR="00C434FA" w:rsidRDefault="00C434FA" w:rsidP="00C434FA">
      <w:pPr>
        <w:pStyle w:val="Default"/>
        <w:spacing w:after="27"/>
        <w:ind w:firstLine="567"/>
        <w:jc w:val="both"/>
        <w:rPr>
          <w:sz w:val="28"/>
          <w:szCs w:val="28"/>
        </w:rPr>
      </w:pPr>
      <w:r>
        <w:rPr>
          <w:sz w:val="28"/>
          <w:szCs w:val="28"/>
        </w:rPr>
        <w:t xml:space="preserve">9. Взаимодействие с семьями детей для обеспечения полноценного развития. </w:t>
      </w:r>
    </w:p>
    <w:p w:rsidR="00C434FA" w:rsidRDefault="00C434FA" w:rsidP="00C434FA">
      <w:pPr>
        <w:pStyle w:val="Default"/>
        <w:ind w:firstLine="567"/>
        <w:jc w:val="both"/>
        <w:rPr>
          <w:sz w:val="28"/>
          <w:szCs w:val="28"/>
        </w:rPr>
      </w:pPr>
      <w:r>
        <w:rPr>
          <w:sz w:val="28"/>
          <w:szCs w:val="28"/>
        </w:rPr>
        <w:t xml:space="preserve">10. Оказание консультативной и методической помощи родителям (законным представителям). </w:t>
      </w:r>
    </w:p>
    <w:p w:rsidR="00C434FA" w:rsidRDefault="00C434FA" w:rsidP="00C434FA">
      <w:pPr>
        <w:pStyle w:val="Default"/>
        <w:jc w:val="both"/>
        <w:rPr>
          <w:sz w:val="28"/>
          <w:szCs w:val="28"/>
        </w:rPr>
      </w:pPr>
    </w:p>
    <w:p w:rsidR="00C434FA" w:rsidRDefault="00C434FA" w:rsidP="00C434FA">
      <w:pPr>
        <w:pStyle w:val="Default"/>
        <w:jc w:val="center"/>
        <w:outlineLvl w:val="0"/>
        <w:rPr>
          <w:b/>
          <w:bCs/>
          <w:sz w:val="28"/>
          <w:szCs w:val="28"/>
        </w:rPr>
      </w:pPr>
      <w:bookmarkStart w:id="5" w:name="_Toc478503057"/>
      <w:r>
        <w:rPr>
          <w:b/>
          <w:bCs/>
          <w:sz w:val="28"/>
          <w:szCs w:val="28"/>
        </w:rPr>
        <w:t>1.1.3. Принципы и подходы к реализации программы</w:t>
      </w:r>
      <w:bookmarkEnd w:id="5"/>
    </w:p>
    <w:p w:rsidR="00C434FA" w:rsidRDefault="00C434FA" w:rsidP="00C434FA">
      <w:pPr>
        <w:pStyle w:val="Default"/>
        <w:jc w:val="both"/>
        <w:rPr>
          <w:sz w:val="28"/>
          <w:szCs w:val="28"/>
        </w:rPr>
      </w:pPr>
    </w:p>
    <w:p w:rsidR="00C434FA" w:rsidRDefault="00C434FA" w:rsidP="00C434FA">
      <w:pPr>
        <w:pStyle w:val="Default"/>
        <w:ind w:firstLine="708"/>
        <w:jc w:val="both"/>
        <w:rPr>
          <w:sz w:val="28"/>
          <w:szCs w:val="28"/>
        </w:rPr>
      </w:pPr>
      <w:r>
        <w:rPr>
          <w:sz w:val="28"/>
          <w:szCs w:val="28"/>
        </w:rPr>
        <w:t xml:space="preserve">Принципиально значимыми в данной программе являются следующие приоритеты: </w:t>
      </w:r>
    </w:p>
    <w:p w:rsidR="00C434FA" w:rsidRDefault="00C434FA" w:rsidP="00C434FA">
      <w:pPr>
        <w:pStyle w:val="Default"/>
        <w:spacing w:after="27"/>
        <w:jc w:val="both"/>
        <w:rPr>
          <w:sz w:val="28"/>
          <w:szCs w:val="28"/>
        </w:rPr>
      </w:pPr>
      <w:r>
        <w:rPr>
          <w:sz w:val="28"/>
          <w:szCs w:val="28"/>
        </w:rPr>
        <w:t xml:space="preserve">- 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 </w:t>
      </w:r>
    </w:p>
    <w:p w:rsidR="00C434FA" w:rsidRDefault="00C434FA" w:rsidP="00C434FA">
      <w:pPr>
        <w:pStyle w:val="Default"/>
        <w:spacing w:after="27"/>
        <w:jc w:val="both"/>
        <w:rPr>
          <w:sz w:val="28"/>
          <w:szCs w:val="28"/>
        </w:rPr>
      </w:pPr>
      <w:r>
        <w:rPr>
          <w:sz w:val="28"/>
          <w:szCs w:val="28"/>
        </w:rPr>
        <w:t xml:space="preserve">-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C434FA" w:rsidRDefault="00C434FA" w:rsidP="00C434FA">
      <w:pPr>
        <w:pStyle w:val="Default"/>
        <w:spacing w:after="27"/>
        <w:jc w:val="both"/>
        <w:rPr>
          <w:sz w:val="28"/>
          <w:szCs w:val="28"/>
        </w:rPr>
      </w:pPr>
      <w:r>
        <w:rPr>
          <w:sz w:val="28"/>
          <w:szCs w:val="28"/>
        </w:rPr>
        <w:t xml:space="preserve">- деятельностный подход в организации целостной системы коррекционно-педагогического воздействия; </w:t>
      </w:r>
    </w:p>
    <w:p w:rsidR="00C434FA" w:rsidRDefault="00C434FA" w:rsidP="00C434FA">
      <w:pPr>
        <w:pStyle w:val="Default"/>
        <w:spacing w:after="27"/>
        <w:jc w:val="both"/>
        <w:rPr>
          <w:sz w:val="28"/>
          <w:szCs w:val="28"/>
        </w:rPr>
      </w:pPr>
      <w:r>
        <w:rPr>
          <w:sz w:val="28"/>
          <w:szCs w:val="28"/>
        </w:rPr>
        <w:t xml:space="preserve">- единство диагностики и коррекции отклонений в развитии; </w:t>
      </w:r>
    </w:p>
    <w:p w:rsidR="00C434FA" w:rsidRDefault="00C434FA" w:rsidP="00C434FA">
      <w:pPr>
        <w:pStyle w:val="Default"/>
        <w:spacing w:after="27"/>
        <w:jc w:val="both"/>
        <w:rPr>
          <w:sz w:val="28"/>
          <w:szCs w:val="28"/>
        </w:rPr>
      </w:pPr>
      <w:r>
        <w:rPr>
          <w:sz w:val="28"/>
          <w:szCs w:val="28"/>
        </w:rPr>
        <w:t xml:space="preserve">- анализ социальной ситуации развития ребенка и семьи; </w:t>
      </w:r>
    </w:p>
    <w:p w:rsidR="00C434FA" w:rsidRDefault="00C434FA" w:rsidP="00C434FA">
      <w:pPr>
        <w:pStyle w:val="Default"/>
        <w:jc w:val="both"/>
        <w:rPr>
          <w:sz w:val="28"/>
          <w:szCs w:val="28"/>
        </w:rPr>
      </w:pPr>
      <w:r>
        <w:rPr>
          <w:sz w:val="28"/>
          <w:szCs w:val="28"/>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C434FA" w:rsidRDefault="00C434FA" w:rsidP="00C434FA">
      <w:pPr>
        <w:pStyle w:val="Default"/>
        <w:spacing w:after="27"/>
        <w:jc w:val="both"/>
        <w:rPr>
          <w:sz w:val="28"/>
          <w:szCs w:val="28"/>
        </w:rPr>
      </w:pPr>
      <w:r>
        <w:rPr>
          <w:sz w:val="28"/>
          <w:szCs w:val="28"/>
        </w:rPr>
        <w:t xml:space="preserve">- включение родителей или лиц, их заменяющих, в коррекционно-педагогический процесс; </w:t>
      </w:r>
    </w:p>
    <w:p w:rsidR="00C434FA" w:rsidRDefault="00C434FA" w:rsidP="00C434FA">
      <w:pPr>
        <w:pStyle w:val="Default"/>
        <w:spacing w:after="27"/>
        <w:jc w:val="both"/>
        <w:rPr>
          <w:sz w:val="28"/>
          <w:szCs w:val="28"/>
        </w:rPr>
      </w:pPr>
      <w:r>
        <w:rPr>
          <w:sz w:val="28"/>
          <w:szCs w:val="28"/>
        </w:rPr>
        <w:t xml:space="preserve">- расширение традиционных видов деятельности и обогащение их новым содержанием; </w:t>
      </w:r>
    </w:p>
    <w:p w:rsidR="00C434FA" w:rsidRDefault="00C434FA" w:rsidP="00C434FA">
      <w:pPr>
        <w:pStyle w:val="Default"/>
        <w:spacing w:after="27"/>
        <w:jc w:val="both"/>
        <w:rPr>
          <w:sz w:val="28"/>
          <w:szCs w:val="28"/>
        </w:rPr>
      </w:pPr>
      <w:r>
        <w:rPr>
          <w:sz w:val="28"/>
          <w:szCs w:val="28"/>
        </w:rPr>
        <w:lastRenderedPageBreak/>
        <w:t xml:space="preserve">- формирование и коррекция высших психологических функций в процессе специальных занятий с детьми; </w:t>
      </w:r>
    </w:p>
    <w:p w:rsidR="00C434FA" w:rsidRDefault="00C434FA" w:rsidP="00C434FA">
      <w:pPr>
        <w:pStyle w:val="Default"/>
        <w:spacing w:after="27"/>
        <w:jc w:val="both"/>
        <w:rPr>
          <w:sz w:val="28"/>
          <w:szCs w:val="28"/>
        </w:rPr>
      </w:pPr>
      <w:r>
        <w:rPr>
          <w:sz w:val="28"/>
          <w:szCs w:val="28"/>
        </w:rPr>
        <w:t xml:space="preserve">-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C434FA" w:rsidRDefault="00C434FA" w:rsidP="00C434FA">
      <w:pPr>
        <w:pStyle w:val="Default"/>
        <w:spacing w:after="27"/>
        <w:jc w:val="both"/>
        <w:rPr>
          <w:sz w:val="28"/>
          <w:szCs w:val="28"/>
        </w:rPr>
      </w:pPr>
      <w:r>
        <w:rPr>
          <w:sz w:val="28"/>
          <w:szCs w:val="28"/>
        </w:rPr>
        <w:t xml:space="preserve">- 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C434FA" w:rsidRDefault="00C434FA" w:rsidP="00C434FA">
      <w:pPr>
        <w:pStyle w:val="Default"/>
        <w:spacing w:after="27"/>
        <w:jc w:val="both"/>
        <w:rPr>
          <w:sz w:val="28"/>
          <w:szCs w:val="28"/>
        </w:rPr>
      </w:pPr>
      <w:r>
        <w:rPr>
          <w:sz w:val="28"/>
          <w:szCs w:val="28"/>
        </w:rPr>
        <w:t xml:space="preserve">- расширение форм взаимодействия взрослых с детьми и создание условий  для активизации форм партнерского сотрудничества между детьми; </w:t>
      </w:r>
    </w:p>
    <w:p w:rsidR="00C434FA" w:rsidRDefault="00C434FA" w:rsidP="00C434FA">
      <w:pPr>
        <w:pStyle w:val="Default"/>
        <w:jc w:val="both"/>
        <w:rPr>
          <w:sz w:val="28"/>
          <w:szCs w:val="28"/>
        </w:rPr>
      </w:pPr>
      <w:r>
        <w:rPr>
          <w:sz w:val="28"/>
          <w:szCs w:val="28"/>
        </w:rPr>
        <w:t xml:space="preserve">- 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C434FA" w:rsidRDefault="00C434FA" w:rsidP="00C434FA">
      <w:pPr>
        <w:pStyle w:val="Default"/>
        <w:jc w:val="both"/>
        <w:rPr>
          <w:sz w:val="28"/>
          <w:szCs w:val="28"/>
        </w:rPr>
      </w:pPr>
    </w:p>
    <w:p w:rsidR="00C434FA" w:rsidRDefault="00C434FA" w:rsidP="00C434FA">
      <w:pPr>
        <w:pStyle w:val="Default"/>
        <w:jc w:val="center"/>
        <w:outlineLvl w:val="0"/>
        <w:rPr>
          <w:sz w:val="28"/>
          <w:szCs w:val="28"/>
        </w:rPr>
      </w:pPr>
      <w:bookmarkStart w:id="6" w:name="_Toc478503058"/>
      <w:r>
        <w:rPr>
          <w:b/>
          <w:bCs/>
          <w:sz w:val="28"/>
          <w:szCs w:val="28"/>
        </w:rPr>
        <w:t>1.1.4. Значимые характеристики, в том числе характеристики особенностей развития детей с ОВЗ</w:t>
      </w:r>
      <w:bookmarkEnd w:id="6"/>
    </w:p>
    <w:p w:rsidR="00C434FA" w:rsidRDefault="00C434FA" w:rsidP="00C434FA">
      <w:pPr>
        <w:jc w:val="both"/>
        <w:rPr>
          <w:rFonts w:ascii="Times New Roman" w:hAnsi="Times New Roman"/>
          <w:sz w:val="28"/>
          <w:szCs w:val="28"/>
        </w:rPr>
      </w:pPr>
      <w:r>
        <w:rPr>
          <w:rFonts w:ascii="Times New Roman" w:hAnsi="Times New Roman"/>
          <w:sz w:val="28"/>
          <w:szCs w:val="28"/>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w:t>
      </w:r>
    </w:p>
    <w:p w:rsidR="00C434FA" w:rsidRDefault="00C434FA" w:rsidP="00C434FA">
      <w:pPr>
        <w:pStyle w:val="Default"/>
        <w:jc w:val="center"/>
        <w:rPr>
          <w:sz w:val="28"/>
          <w:szCs w:val="28"/>
          <w:lang w:val="sah-RU"/>
        </w:rPr>
      </w:pPr>
      <w:r>
        <w:rPr>
          <w:b/>
          <w:bCs/>
          <w:sz w:val="28"/>
          <w:szCs w:val="28"/>
        </w:rPr>
        <w:t>Общие сведения о коллективе детей, работников, родителей</w:t>
      </w:r>
      <w:r>
        <w:rPr>
          <w:sz w:val="28"/>
          <w:szCs w:val="28"/>
        </w:rPr>
        <w:t>.</w:t>
      </w:r>
    </w:p>
    <w:p w:rsidR="00C434FA" w:rsidRDefault="00C434FA" w:rsidP="00C434FA">
      <w:pPr>
        <w:pStyle w:val="Default"/>
        <w:jc w:val="center"/>
        <w:rPr>
          <w:sz w:val="28"/>
          <w:szCs w:val="28"/>
          <w:lang w:val="sah-RU"/>
        </w:rPr>
      </w:pPr>
    </w:p>
    <w:p w:rsidR="00C434FA" w:rsidRDefault="00C434FA" w:rsidP="00C434FA">
      <w:pPr>
        <w:jc w:val="both"/>
        <w:rPr>
          <w:rFonts w:ascii="Times New Roman" w:hAnsi="Times New Roman"/>
          <w:sz w:val="28"/>
          <w:szCs w:val="28"/>
        </w:rPr>
      </w:pPr>
      <w:r>
        <w:rPr>
          <w:rFonts w:ascii="Times New Roman" w:hAnsi="Times New Roman"/>
          <w:sz w:val="28"/>
          <w:szCs w:val="28"/>
        </w:rPr>
        <w:t>Основными участниками реализации программы являются: дети дошкольного возраста с ОВЗ, родители (законные представители), педагоги.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746"/>
        <w:gridCol w:w="2357"/>
        <w:gridCol w:w="2357"/>
      </w:tblGrid>
      <w:tr w:rsidR="00C434FA" w:rsidTr="00C434FA">
        <w:tc>
          <w:tcPr>
            <w:tcW w:w="22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sz w:val="28"/>
                <w:szCs w:val="28"/>
              </w:rPr>
            </w:pPr>
            <w:r>
              <w:rPr>
                <w:b/>
                <w:bCs/>
                <w:sz w:val="28"/>
                <w:szCs w:val="28"/>
              </w:rPr>
              <w:t>Возрастная категория</w:t>
            </w:r>
          </w:p>
        </w:tc>
        <w:tc>
          <w:tcPr>
            <w:tcW w:w="283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sz w:val="28"/>
                <w:szCs w:val="28"/>
              </w:rPr>
            </w:pPr>
            <w:r>
              <w:rPr>
                <w:b/>
                <w:bCs/>
                <w:sz w:val="28"/>
                <w:szCs w:val="28"/>
              </w:rPr>
              <w:t>Направленность групп</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sz w:val="28"/>
                <w:szCs w:val="28"/>
              </w:rPr>
            </w:pPr>
            <w:r>
              <w:rPr>
                <w:b/>
                <w:bCs/>
                <w:sz w:val="28"/>
                <w:szCs w:val="28"/>
              </w:rPr>
              <w:t>Количество групп</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sz w:val="28"/>
                <w:szCs w:val="28"/>
              </w:rPr>
            </w:pPr>
            <w:r>
              <w:rPr>
                <w:b/>
                <w:bCs/>
                <w:sz w:val="28"/>
                <w:szCs w:val="28"/>
              </w:rPr>
              <w:t>Количество детей</w:t>
            </w:r>
          </w:p>
        </w:tc>
      </w:tr>
      <w:tr w:rsidR="00C434FA" w:rsidTr="00C434FA">
        <w:tc>
          <w:tcPr>
            <w:tcW w:w="22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bCs/>
                <w:sz w:val="28"/>
                <w:szCs w:val="28"/>
              </w:rPr>
            </w:pPr>
            <w:r>
              <w:rPr>
                <w:bCs/>
                <w:sz w:val="28"/>
                <w:szCs w:val="28"/>
              </w:rPr>
              <w:t>До 3 лет</w:t>
            </w:r>
          </w:p>
        </w:tc>
        <w:tc>
          <w:tcPr>
            <w:tcW w:w="283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bCs/>
                <w:sz w:val="28"/>
                <w:szCs w:val="28"/>
              </w:rPr>
            </w:pPr>
            <w:r>
              <w:rPr>
                <w:bCs/>
                <w:sz w:val="28"/>
                <w:szCs w:val="28"/>
              </w:rPr>
              <w:t>Присмотр и оздоровление</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bCs/>
                <w:sz w:val="28"/>
                <w:szCs w:val="28"/>
              </w:rPr>
            </w:pPr>
            <w:r>
              <w:rPr>
                <w:bCs/>
                <w:sz w:val="28"/>
                <w:szCs w:val="28"/>
              </w:rPr>
              <w:t>4</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center"/>
              <w:rPr>
                <w:b/>
                <w:bCs/>
                <w:sz w:val="28"/>
                <w:szCs w:val="28"/>
              </w:rPr>
            </w:pPr>
            <w:r>
              <w:rPr>
                <w:b/>
                <w:bCs/>
                <w:sz w:val="28"/>
                <w:szCs w:val="28"/>
              </w:rPr>
              <w:t>70</w:t>
            </w:r>
          </w:p>
        </w:tc>
      </w:tr>
      <w:tr w:rsidR="00C434FA" w:rsidTr="00C434FA">
        <w:tc>
          <w:tcPr>
            <w:tcW w:w="2235" w:type="dxa"/>
            <w:tcBorders>
              <w:top w:val="single" w:sz="4" w:space="0" w:color="000000"/>
              <w:left w:val="single" w:sz="4" w:space="0" w:color="000000"/>
              <w:bottom w:val="single" w:sz="4" w:space="0" w:color="000000"/>
              <w:right w:val="single" w:sz="4" w:space="0" w:color="000000"/>
            </w:tcBorders>
            <w:hideMark/>
          </w:tcPr>
          <w:p w:rsidR="00C434FA" w:rsidRDefault="00C434F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От </w:t>
            </w:r>
            <w:r>
              <w:rPr>
                <w:rFonts w:ascii="Times New Roman" w:eastAsia="Calibri" w:hAnsi="Times New Roman"/>
                <w:sz w:val="28"/>
                <w:szCs w:val="28"/>
                <w:lang w:val="sah-RU" w:eastAsia="en-US"/>
              </w:rPr>
              <w:t>3</w:t>
            </w:r>
            <w:r>
              <w:rPr>
                <w:rFonts w:ascii="Times New Roman" w:eastAsia="Calibri" w:hAnsi="Times New Roman"/>
                <w:sz w:val="28"/>
                <w:szCs w:val="28"/>
                <w:lang w:eastAsia="en-US"/>
              </w:rPr>
              <w:t xml:space="preserve"> до 8 лет</w:t>
            </w:r>
          </w:p>
        </w:tc>
        <w:tc>
          <w:tcPr>
            <w:tcW w:w="2833" w:type="dxa"/>
            <w:tcBorders>
              <w:top w:val="single" w:sz="4" w:space="0" w:color="000000"/>
              <w:left w:val="single" w:sz="4" w:space="0" w:color="000000"/>
              <w:bottom w:val="single" w:sz="4" w:space="0" w:color="000000"/>
              <w:right w:val="single" w:sz="4" w:space="0" w:color="000000"/>
            </w:tcBorders>
            <w:hideMark/>
          </w:tcPr>
          <w:p w:rsidR="00C434FA" w:rsidRDefault="00C434FA">
            <w:pPr>
              <w:spacing w:after="0" w:line="240" w:lineRule="auto"/>
              <w:jc w:val="center"/>
              <w:rPr>
                <w:rFonts w:ascii="Times New Roman" w:eastAsia="Calibri" w:hAnsi="Times New Roman"/>
                <w:sz w:val="28"/>
                <w:szCs w:val="28"/>
                <w:lang w:val="sah-RU" w:eastAsia="en-US"/>
              </w:rPr>
            </w:pPr>
            <w:r>
              <w:rPr>
                <w:rFonts w:ascii="Times New Roman" w:eastAsia="Calibri" w:hAnsi="Times New Roman"/>
                <w:sz w:val="28"/>
                <w:szCs w:val="28"/>
                <w:lang w:val="sah-RU" w:eastAsia="en-US"/>
              </w:rPr>
              <w:t>общеразвивающая</w:t>
            </w:r>
          </w:p>
          <w:p w:rsidR="00C434FA" w:rsidRDefault="00C434F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(дети с ОВЗ + дети с нормой развития)</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spacing w:after="0" w:line="240" w:lineRule="auto"/>
              <w:jc w:val="center"/>
              <w:rPr>
                <w:rFonts w:ascii="Times New Roman" w:eastAsia="Calibri" w:hAnsi="Times New Roman"/>
                <w:sz w:val="28"/>
                <w:szCs w:val="28"/>
                <w:lang w:val="sah-RU" w:eastAsia="en-US"/>
              </w:rPr>
            </w:pPr>
            <w:r>
              <w:rPr>
                <w:rFonts w:ascii="Times New Roman" w:eastAsia="Calibri" w:hAnsi="Times New Roman"/>
                <w:sz w:val="28"/>
                <w:szCs w:val="28"/>
                <w:lang w:val="sah-RU" w:eastAsia="en-US"/>
              </w:rPr>
              <w:t>5</w:t>
            </w:r>
          </w:p>
        </w:tc>
        <w:tc>
          <w:tcPr>
            <w:tcW w:w="2535" w:type="dxa"/>
            <w:tcBorders>
              <w:top w:val="single" w:sz="4" w:space="0" w:color="000000"/>
              <w:left w:val="single" w:sz="4" w:space="0" w:color="000000"/>
              <w:bottom w:val="single" w:sz="4" w:space="0" w:color="000000"/>
              <w:right w:val="single" w:sz="4" w:space="0" w:color="000000"/>
            </w:tcBorders>
            <w:hideMark/>
          </w:tcPr>
          <w:p w:rsidR="00C434FA" w:rsidRDefault="00C434FA">
            <w:pPr>
              <w:spacing w:after="0" w:line="240" w:lineRule="auto"/>
              <w:jc w:val="center"/>
              <w:rPr>
                <w:rFonts w:ascii="Times New Roman" w:eastAsia="Calibri" w:hAnsi="Times New Roman"/>
                <w:sz w:val="28"/>
                <w:szCs w:val="28"/>
                <w:lang w:val="sah-RU" w:eastAsia="en-US"/>
              </w:rPr>
            </w:pPr>
            <w:r>
              <w:rPr>
                <w:rFonts w:ascii="Times New Roman" w:eastAsia="Calibri" w:hAnsi="Times New Roman"/>
                <w:sz w:val="28"/>
                <w:szCs w:val="28"/>
                <w:lang w:val="sah-RU" w:eastAsia="en-US"/>
              </w:rPr>
              <w:t xml:space="preserve">150 </w:t>
            </w:r>
          </w:p>
        </w:tc>
      </w:tr>
    </w:tbl>
    <w:p w:rsidR="00C434FA" w:rsidRDefault="00C434FA" w:rsidP="00C434FA">
      <w:pPr>
        <w:pStyle w:val="Default"/>
        <w:jc w:val="center"/>
        <w:rPr>
          <w:b/>
          <w:bCs/>
          <w:sz w:val="28"/>
          <w:szCs w:val="28"/>
        </w:rPr>
      </w:pPr>
    </w:p>
    <w:p w:rsidR="00C434FA" w:rsidRDefault="00C434FA" w:rsidP="00C434FA">
      <w:pPr>
        <w:pStyle w:val="Default"/>
        <w:jc w:val="center"/>
        <w:rPr>
          <w:sz w:val="28"/>
          <w:szCs w:val="28"/>
        </w:rPr>
      </w:pPr>
      <w:r>
        <w:rPr>
          <w:b/>
          <w:bCs/>
          <w:sz w:val="28"/>
          <w:szCs w:val="28"/>
        </w:rPr>
        <w:t>Кадровый потенциал</w:t>
      </w:r>
    </w:p>
    <w:p w:rsidR="00C434FA" w:rsidRDefault="00C434FA" w:rsidP="00C434FA">
      <w:pPr>
        <w:pStyle w:val="Default"/>
        <w:rPr>
          <w:sz w:val="28"/>
          <w:szCs w:val="28"/>
        </w:rPr>
      </w:pPr>
      <w:r>
        <w:rPr>
          <w:sz w:val="28"/>
          <w:szCs w:val="28"/>
        </w:rPr>
        <w:t xml:space="preserve">Группа общеразвивающей направленности полностью (100%) укомплектованы кадрами. </w:t>
      </w:r>
    </w:p>
    <w:p w:rsidR="00C434FA" w:rsidRDefault="00C434FA" w:rsidP="00C434FA">
      <w:pPr>
        <w:pStyle w:val="Default"/>
        <w:rPr>
          <w:bCs/>
          <w:sz w:val="28"/>
          <w:szCs w:val="28"/>
        </w:rPr>
      </w:pPr>
      <w:r>
        <w:rPr>
          <w:sz w:val="28"/>
          <w:szCs w:val="28"/>
        </w:rPr>
        <w:t>Группа</w:t>
      </w:r>
      <w:r>
        <w:rPr>
          <w:bCs/>
          <w:sz w:val="28"/>
          <w:szCs w:val="28"/>
        </w:rPr>
        <w:t xml:space="preserve"> присмотра и оздоровления полностью (100%)укомплектованы кадрами.</w:t>
      </w:r>
    </w:p>
    <w:p w:rsidR="00C434FA" w:rsidRDefault="00C434FA" w:rsidP="00C434FA">
      <w:pPr>
        <w:pStyle w:val="Default"/>
        <w:rPr>
          <w:sz w:val="28"/>
          <w:szCs w:val="28"/>
        </w:rPr>
      </w:pPr>
      <w:r>
        <w:rPr>
          <w:sz w:val="28"/>
          <w:szCs w:val="28"/>
        </w:rPr>
        <w:t xml:space="preserve"> Коррекционно-образовательную работу   ведут 21 педагога, из них: </w:t>
      </w:r>
      <w:r>
        <w:rPr>
          <w:sz w:val="28"/>
          <w:szCs w:val="28"/>
          <w:lang w:val="sah-RU"/>
        </w:rPr>
        <w:t xml:space="preserve">14  </w:t>
      </w:r>
      <w:r>
        <w:rPr>
          <w:sz w:val="28"/>
          <w:szCs w:val="28"/>
        </w:rPr>
        <w:t xml:space="preserve"> воспитател</w:t>
      </w:r>
      <w:r>
        <w:rPr>
          <w:sz w:val="28"/>
          <w:szCs w:val="28"/>
          <w:lang w:val="sah-RU"/>
        </w:rPr>
        <w:t>ей</w:t>
      </w:r>
      <w:r>
        <w:rPr>
          <w:sz w:val="28"/>
          <w:szCs w:val="28"/>
        </w:rPr>
        <w:t xml:space="preserve"> и специалисты: </w:t>
      </w:r>
    </w:p>
    <w:p w:rsidR="00C434FA" w:rsidRDefault="00C434FA" w:rsidP="00C434FA">
      <w:pPr>
        <w:pStyle w:val="Default"/>
        <w:rPr>
          <w:sz w:val="28"/>
          <w:szCs w:val="28"/>
        </w:rPr>
      </w:pPr>
      <w:r>
        <w:rPr>
          <w:sz w:val="28"/>
          <w:szCs w:val="28"/>
        </w:rPr>
        <w:t xml:space="preserve">- 1 инструктор по физической культуре; </w:t>
      </w:r>
    </w:p>
    <w:p w:rsidR="00C434FA" w:rsidRDefault="00C434FA" w:rsidP="00C434FA">
      <w:pPr>
        <w:pStyle w:val="Default"/>
        <w:rPr>
          <w:sz w:val="28"/>
          <w:szCs w:val="28"/>
        </w:rPr>
      </w:pPr>
      <w:r>
        <w:rPr>
          <w:sz w:val="28"/>
          <w:szCs w:val="28"/>
        </w:rPr>
        <w:t xml:space="preserve">- 1 музыкальный руководитель; </w:t>
      </w:r>
    </w:p>
    <w:p w:rsidR="00C434FA" w:rsidRDefault="00C434FA" w:rsidP="00C434FA">
      <w:pPr>
        <w:pStyle w:val="Default"/>
        <w:rPr>
          <w:sz w:val="28"/>
          <w:szCs w:val="28"/>
        </w:rPr>
      </w:pPr>
      <w:r>
        <w:rPr>
          <w:sz w:val="28"/>
          <w:szCs w:val="28"/>
        </w:rPr>
        <w:t xml:space="preserve">- 1 педагог-психолог; </w:t>
      </w:r>
    </w:p>
    <w:p w:rsidR="00C434FA" w:rsidRDefault="00C434FA" w:rsidP="00C434FA">
      <w:pPr>
        <w:pStyle w:val="Default"/>
        <w:rPr>
          <w:sz w:val="28"/>
          <w:szCs w:val="28"/>
        </w:rPr>
      </w:pPr>
      <w:r>
        <w:rPr>
          <w:sz w:val="28"/>
          <w:szCs w:val="28"/>
        </w:rPr>
        <w:lastRenderedPageBreak/>
        <w:t>- 1 педагог дополнительного образования</w:t>
      </w:r>
    </w:p>
    <w:p w:rsidR="00C434FA" w:rsidRDefault="00C434FA" w:rsidP="00C434FA">
      <w:pPr>
        <w:pStyle w:val="Default"/>
        <w:jc w:val="center"/>
        <w:rPr>
          <w:b/>
          <w:bCs/>
          <w:sz w:val="28"/>
          <w:szCs w:val="28"/>
          <w:lang w:val="sah-RU"/>
        </w:rPr>
      </w:pPr>
    </w:p>
    <w:p w:rsidR="00C434FA" w:rsidRDefault="00C434FA" w:rsidP="00C434FA">
      <w:pPr>
        <w:pStyle w:val="Default"/>
        <w:jc w:val="center"/>
        <w:rPr>
          <w:sz w:val="28"/>
          <w:szCs w:val="28"/>
        </w:rPr>
      </w:pPr>
      <w:r>
        <w:rPr>
          <w:b/>
          <w:bCs/>
          <w:sz w:val="28"/>
          <w:szCs w:val="28"/>
        </w:rPr>
        <w:t>Особенности развития детей с ОВЗ.</w:t>
      </w:r>
    </w:p>
    <w:p w:rsidR="00C434FA" w:rsidRDefault="00C434FA" w:rsidP="00C434FA">
      <w:pPr>
        <w:pStyle w:val="Default"/>
        <w:rPr>
          <w:sz w:val="28"/>
          <w:szCs w:val="28"/>
        </w:rPr>
      </w:pPr>
      <w:r>
        <w:rPr>
          <w:sz w:val="28"/>
          <w:szCs w:val="28"/>
        </w:rPr>
        <w:t xml:space="preserve">Подгруппа дошкольников с ограниченными возможностями здоровья неоднородна. Это определяется, прежде всего, тем, что в неѐ входят дети с различными нарушениями: </w:t>
      </w:r>
    </w:p>
    <w:p w:rsidR="00C434FA" w:rsidRDefault="00C434FA" w:rsidP="00C434FA">
      <w:pPr>
        <w:pStyle w:val="Default"/>
        <w:rPr>
          <w:sz w:val="28"/>
          <w:szCs w:val="28"/>
        </w:rPr>
      </w:pPr>
      <w:r>
        <w:rPr>
          <w:sz w:val="28"/>
          <w:szCs w:val="28"/>
        </w:rPr>
        <w:t xml:space="preserve">- речи; </w:t>
      </w:r>
    </w:p>
    <w:p w:rsidR="00C434FA" w:rsidRDefault="00C434FA" w:rsidP="00C434FA">
      <w:pPr>
        <w:pStyle w:val="Default"/>
        <w:rPr>
          <w:sz w:val="28"/>
          <w:szCs w:val="28"/>
        </w:rPr>
      </w:pPr>
      <w:r>
        <w:rPr>
          <w:sz w:val="28"/>
          <w:szCs w:val="28"/>
        </w:rPr>
        <w:t xml:space="preserve">- задержкой психического развития (ЗПР); </w:t>
      </w:r>
    </w:p>
    <w:p w:rsidR="00C434FA" w:rsidRDefault="00C434FA" w:rsidP="00C434FA">
      <w:pPr>
        <w:pStyle w:val="Default"/>
        <w:rPr>
          <w:sz w:val="28"/>
          <w:szCs w:val="28"/>
        </w:rPr>
      </w:pPr>
      <w:r>
        <w:rPr>
          <w:sz w:val="28"/>
          <w:szCs w:val="28"/>
        </w:rPr>
        <w:t xml:space="preserve">- интеллекта, «синдрома Дауна»; </w:t>
      </w:r>
    </w:p>
    <w:p w:rsidR="00C434FA" w:rsidRDefault="00C434FA" w:rsidP="00C434FA">
      <w:pPr>
        <w:pStyle w:val="Default"/>
        <w:rPr>
          <w:sz w:val="28"/>
          <w:szCs w:val="28"/>
        </w:rPr>
      </w:pPr>
      <w:r>
        <w:rPr>
          <w:sz w:val="28"/>
          <w:szCs w:val="28"/>
        </w:rPr>
        <w:t xml:space="preserve">- расстройствами аутистического спектра (РДА); </w:t>
      </w:r>
    </w:p>
    <w:p w:rsidR="00C434FA" w:rsidRDefault="00C434FA" w:rsidP="00C434FA">
      <w:pPr>
        <w:pStyle w:val="Default"/>
        <w:rPr>
          <w:sz w:val="28"/>
          <w:szCs w:val="28"/>
        </w:rPr>
      </w:pPr>
      <w:r>
        <w:rPr>
          <w:sz w:val="28"/>
          <w:szCs w:val="28"/>
        </w:rPr>
        <w:t xml:space="preserve">- множественными нарушениями развития (сложная структура дефекта). </w:t>
      </w:r>
    </w:p>
    <w:p w:rsidR="00C434FA" w:rsidRDefault="00C434FA" w:rsidP="00C434FA">
      <w:pPr>
        <w:pStyle w:val="Default"/>
        <w:ind w:firstLine="708"/>
        <w:jc w:val="both"/>
        <w:rPr>
          <w:sz w:val="28"/>
          <w:szCs w:val="28"/>
        </w:rPr>
      </w:pPr>
      <w:r>
        <w:rPr>
          <w:sz w:val="28"/>
          <w:szCs w:val="28"/>
        </w:rPr>
        <w:t>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 От ребёнка, способного при специальной поддержке на равных обучаться</w:t>
      </w:r>
      <w:r>
        <w:rPr>
          <w:sz w:val="28"/>
          <w:szCs w:val="28"/>
          <w:lang w:val="sah-RU"/>
        </w:rPr>
        <w:t xml:space="preserve"> </w:t>
      </w:r>
      <w:r>
        <w:rPr>
          <w:sz w:val="28"/>
          <w:szCs w:val="28"/>
        </w:rPr>
        <w:t>совместно со здоровыми сверстниками, до детей, нуждающихся в</w:t>
      </w:r>
      <w:r>
        <w:rPr>
          <w:sz w:val="28"/>
          <w:szCs w:val="28"/>
          <w:lang w:val="sah-RU"/>
        </w:rPr>
        <w:t xml:space="preserve"> </w:t>
      </w:r>
      <w:r>
        <w:rPr>
          <w:sz w:val="28"/>
          <w:szCs w:val="28"/>
        </w:rPr>
        <w:t>адаптированной к их возможностям индивидуальной образовательной</w:t>
      </w:r>
      <w:r>
        <w:rPr>
          <w:sz w:val="28"/>
          <w:szCs w:val="28"/>
          <w:lang w:val="sah-RU"/>
        </w:rPr>
        <w:t xml:space="preserve"> </w:t>
      </w:r>
      <w:r>
        <w:rPr>
          <w:sz w:val="28"/>
          <w:szCs w:val="28"/>
        </w:rPr>
        <w:t>программе. При этом столь выраженный диапазон различий в развитии</w:t>
      </w:r>
      <w:r>
        <w:rPr>
          <w:sz w:val="28"/>
          <w:szCs w:val="28"/>
          <w:lang w:val="sah-RU"/>
        </w:rPr>
        <w:t xml:space="preserve"> </w:t>
      </w:r>
      <w:r>
        <w:rPr>
          <w:sz w:val="28"/>
          <w:szCs w:val="28"/>
        </w:rPr>
        <w:t>наблюдается не только по группе детей с ОВЗ в целом, но и внутри каждой</w:t>
      </w:r>
      <w:r>
        <w:rPr>
          <w:sz w:val="28"/>
          <w:szCs w:val="28"/>
          <w:lang w:val="sah-RU"/>
        </w:rPr>
        <w:t xml:space="preserve"> </w:t>
      </w:r>
      <w:r>
        <w:rPr>
          <w:sz w:val="28"/>
          <w:szCs w:val="28"/>
        </w:rPr>
        <w:t xml:space="preserve">входящей в неё категории детей. </w:t>
      </w:r>
    </w:p>
    <w:p w:rsidR="00C434FA" w:rsidRDefault="00C434FA" w:rsidP="00C434FA">
      <w:pPr>
        <w:pStyle w:val="Default"/>
        <w:jc w:val="both"/>
        <w:rPr>
          <w:sz w:val="28"/>
          <w:szCs w:val="28"/>
        </w:rPr>
      </w:pPr>
      <w:r>
        <w:rPr>
          <w:sz w:val="28"/>
          <w:szCs w:val="28"/>
        </w:rPr>
        <w:t>Неоднородность состава обучающихся с ОВЗ и максимальный</w:t>
      </w:r>
      <w:r>
        <w:rPr>
          <w:sz w:val="28"/>
          <w:szCs w:val="28"/>
          <w:lang w:val="sah-RU"/>
        </w:rPr>
        <w:t xml:space="preserve"> </w:t>
      </w:r>
      <w:r>
        <w:rPr>
          <w:sz w:val="28"/>
          <w:szCs w:val="28"/>
        </w:rPr>
        <w:t>диапазон различий в требуемом уровне и содержании образования</w:t>
      </w:r>
      <w:r>
        <w:rPr>
          <w:sz w:val="28"/>
          <w:szCs w:val="28"/>
          <w:lang w:val="sah-RU"/>
        </w:rPr>
        <w:t xml:space="preserve"> </w:t>
      </w:r>
      <w:r>
        <w:rPr>
          <w:sz w:val="28"/>
          <w:szCs w:val="28"/>
        </w:rPr>
        <w:t xml:space="preserve">обусловливает необходимость разработки дифференцированного стандарта (СФГОС) дошкольного образования, включающего такой набор вариантов развития. </w:t>
      </w:r>
    </w:p>
    <w:p w:rsidR="00C434FA" w:rsidRDefault="00C434FA" w:rsidP="00C434FA">
      <w:pPr>
        <w:pStyle w:val="Default"/>
        <w:ind w:firstLine="708"/>
        <w:jc w:val="both"/>
        <w:rPr>
          <w:sz w:val="28"/>
          <w:szCs w:val="28"/>
        </w:rPr>
      </w:pPr>
      <w:r>
        <w:rPr>
          <w:sz w:val="28"/>
          <w:szCs w:val="28"/>
        </w:rPr>
        <w:t xml:space="preserve">Понятие </w:t>
      </w:r>
      <w:r>
        <w:rPr>
          <w:b/>
          <w:bCs/>
          <w:sz w:val="28"/>
          <w:szCs w:val="28"/>
        </w:rPr>
        <w:t xml:space="preserve">«задержка психического развития» (ЗПР) </w:t>
      </w:r>
      <w:r>
        <w:rPr>
          <w:sz w:val="28"/>
          <w:szCs w:val="28"/>
        </w:rPr>
        <w:t xml:space="preserve">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C434FA" w:rsidRDefault="00C434FA" w:rsidP="00C434FA">
      <w:pPr>
        <w:spacing w:line="240" w:lineRule="auto"/>
        <w:ind w:firstLine="708"/>
        <w:jc w:val="both"/>
        <w:rPr>
          <w:sz w:val="28"/>
          <w:szCs w:val="28"/>
        </w:rPr>
      </w:pPr>
      <w:r>
        <w:rPr>
          <w:rFonts w:ascii="Times New Roman" w:hAnsi="Times New Roman"/>
          <w:sz w:val="28"/>
          <w:szCs w:val="28"/>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w:t>
      </w:r>
      <w:r>
        <w:rPr>
          <w:rFonts w:ascii="Times New Roman" w:hAnsi="Times New Roman"/>
          <w:sz w:val="28"/>
          <w:szCs w:val="28"/>
        </w:rPr>
        <w:lastRenderedPageBreak/>
        <w:t>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 особенностями детей с ЗПР являются неравномерность, мозаичность проявлений недостаточности развития.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w:t>
      </w:r>
      <w:r>
        <w:rPr>
          <w:rFonts w:ascii="Times New Roman" w:hAnsi="Times New Roman"/>
          <w:sz w:val="28"/>
          <w:szCs w:val="28"/>
          <w:lang w:val="sah-RU"/>
        </w:rPr>
        <w:t xml:space="preserve"> </w:t>
      </w:r>
      <w:r>
        <w:rPr>
          <w:rFonts w:ascii="Times New Roman" w:hAnsi="Times New Roman"/>
          <w:sz w:val="28"/>
          <w:szCs w:val="28"/>
        </w:rPr>
        <w:t>несовершенством</w:t>
      </w:r>
      <w:r>
        <w:rPr>
          <w:rFonts w:ascii="Times New Roman" w:hAnsi="Times New Roman"/>
          <w:sz w:val="28"/>
          <w:szCs w:val="28"/>
          <w:lang w:val="sah-RU"/>
        </w:rPr>
        <w:t xml:space="preserve"> </w:t>
      </w:r>
      <w:r>
        <w:rPr>
          <w:rFonts w:ascii="Times New Roman" w:hAnsi="Times New Roman"/>
          <w:sz w:val="28"/>
          <w:szCs w:val="28"/>
        </w:rPr>
        <w:t>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C434FA" w:rsidRDefault="00C434FA" w:rsidP="00C434FA">
      <w:pPr>
        <w:pStyle w:val="Default"/>
        <w:ind w:firstLine="708"/>
        <w:jc w:val="both"/>
        <w:rPr>
          <w:sz w:val="28"/>
          <w:szCs w:val="28"/>
        </w:rPr>
      </w:pPr>
      <w:r>
        <w:rPr>
          <w:sz w:val="28"/>
          <w:szCs w:val="28"/>
        </w:rPr>
        <w:t xml:space="preserve">Характерной особенностью дефекта при </w:t>
      </w:r>
      <w:r>
        <w:rPr>
          <w:b/>
          <w:bCs/>
          <w:sz w:val="28"/>
          <w:szCs w:val="28"/>
        </w:rPr>
        <w:t xml:space="preserve">умственной отсталости (нарушение интеллекта) </w:t>
      </w:r>
      <w:r>
        <w:rPr>
          <w:sz w:val="28"/>
          <w:szCs w:val="28"/>
        </w:rPr>
        <w:t xml:space="preserve">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w:t>
      </w:r>
    </w:p>
    <w:p w:rsidR="00C434FA" w:rsidRDefault="00C434FA" w:rsidP="00C434FA">
      <w:pPr>
        <w:pStyle w:val="Default"/>
        <w:ind w:firstLine="708"/>
        <w:jc w:val="both"/>
        <w:rPr>
          <w:sz w:val="28"/>
          <w:szCs w:val="28"/>
        </w:rPr>
      </w:pPr>
      <w:r>
        <w:rPr>
          <w:sz w:val="28"/>
          <w:szCs w:val="28"/>
        </w:rPr>
        <w:t xml:space="preserve">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p>
    <w:p w:rsidR="00C434FA" w:rsidRDefault="00C434FA" w:rsidP="00C434FA">
      <w:pPr>
        <w:pStyle w:val="Default"/>
        <w:ind w:firstLine="708"/>
        <w:jc w:val="both"/>
        <w:rPr>
          <w:sz w:val="28"/>
          <w:szCs w:val="28"/>
        </w:rPr>
      </w:pPr>
      <w:r>
        <w:rPr>
          <w:sz w:val="28"/>
          <w:szCs w:val="28"/>
        </w:rPr>
        <w:t xml:space="preserve">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Общение ребенка с нормально развивающимися сверстниками </w:t>
      </w:r>
      <w:r>
        <w:rPr>
          <w:sz w:val="28"/>
          <w:szCs w:val="28"/>
        </w:rPr>
        <w:lastRenderedPageBreak/>
        <w:t xml:space="preserve">затруднено: его не принимают в игру, так как он не умеет играть. Он становится отверженным в среде сверстников и вынужден играть с более младшими детьми. </w:t>
      </w:r>
    </w:p>
    <w:p w:rsidR="00C434FA" w:rsidRDefault="00C434FA" w:rsidP="00C434FA">
      <w:pPr>
        <w:pStyle w:val="Default"/>
        <w:ind w:firstLine="708"/>
        <w:jc w:val="both"/>
        <w:rPr>
          <w:sz w:val="28"/>
          <w:szCs w:val="28"/>
        </w:rPr>
      </w:pPr>
      <w:r>
        <w:rPr>
          <w:sz w:val="28"/>
          <w:szCs w:val="28"/>
        </w:rPr>
        <w:t xml:space="preserve">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 </w:t>
      </w:r>
    </w:p>
    <w:p w:rsidR="00C434FA" w:rsidRDefault="00C434FA" w:rsidP="00C434FA">
      <w:pPr>
        <w:pStyle w:val="Default"/>
        <w:ind w:firstLine="708"/>
        <w:jc w:val="both"/>
        <w:rPr>
          <w:sz w:val="28"/>
          <w:szCs w:val="28"/>
        </w:rPr>
      </w:pPr>
      <w:r>
        <w:rPr>
          <w:sz w:val="28"/>
          <w:szCs w:val="28"/>
        </w:rPr>
        <w:t xml:space="preserve">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 </w:t>
      </w:r>
      <w:r>
        <w:rPr>
          <w:b/>
          <w:bCs/>
          <w:sz w:val="28"/>
          <w:szCs w:val="28"/>
        </w:rPr>
        <w:t xml:space="preserve">Общее недоразвитие речи (ОНР) </w:t>
      </w:r>
      <w:r>
        <w:rPr>
          <w:sz w:val="28"/>
          <w:szCs w:val="28"/>
        </w:rPr>
        <w:t xml:space="preserve">характеризуется нарушением формирования у детей всех компонентов речевой системы: фонетической, фонематической и лексико-грамматической. </w:t>
      </w:r>
    </w:p>
    <w:p w:rsidR="00C434FA" w:rsidRDefault="00C434FA" w:rsidP="00C434FA">
      <w:pPr>
        <w:pStyle w:val="Default"/>
        <w:ind w:firstLine="708"/>
        <w:jc w:val="both"/>
        <w:rPr>
          <w:sz w:val="28"/>
          <w:szCs w:val="28"/>
        </w:rPr>
      </w:pPr>
      <w:r>
        <w:rPr>
          <w:sz w:val="28"/>
          <w:szCs w:val="28"/>
        </w:rPr>
        <w:t xml:space="preserve">Выделяют три уровня речевого развития при ОНР (Р. Е.Левина). Каждый из уровней может быть диагностирован у детей любого возраста. </w:t>
      </w:r>
    </w:p>
    <w:p w:rsidR="00C434FA" w:rsidRDefault="00C434FA" w:rsidP="00C434FA">
      <w:pPr>
        <w:pStyle w:val="Default"/>
        <w:ind w:firstLine="708"/>
        <w:jc w:val="both"/>
        <w:rPr>
          <w:sz w:val="28"/>
          <w:szCs w:val="28"/>
        </w:rPr>
      </w:pPr>
      <w:r>
        <w:rPr>
          <w:i/>
          <w:iCs/>
          <w:sz w:val="28"/>
          <w:szCs w:val="28"/>
        </w:rPr>
        <w:t xml:space="preserve">Первый уровень </w:t>
      </w:r>
      <w:r>
        <w:rPr>
          <w:sz w:val="28"/>
          <w:szCs w:val="28"/>
        </w:rPr>
        <w:t xml:space="preserve">—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Pr>
          <w:i/>
          <w:iCs/>
          <w:sz w:val="28"/>
          <w:szCs w:val="28"/>
        </w:rPr>
        <w:t xml:space="preserve">кукла, </w:t>
      </w:r>
      <w:r>
        <w:rPr>
          <w:sz w:val="28"/>
          <w:szCs w:val="28"/>
        </w:rPr>
        <w:t xml:space="preserve">«ават» — </w:t>
      </w:r>
      <w:r>
        <w:rPr>
          <w:i/>
          <w:iCs/>
          <w:sz w:val="28"/>
          <w:szCs w:val="28"/>
        </w:rPr>
        <w:t xml:space="preserve">кровать). </w:t>
      </w:r>
      <w:r>
        <w:rPr>
          <w:sz w:val="28"/>
          <w:szCs w:val="28"/>
        </w:rPr>
        <w:t xml:space="preserve">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 </w:t>
      </w:r>
      <w:r>
        <w:rPr>
          <w:i/>
          <w:iCs/>
          <w:sz w:val="28"/>
          <w:szCs w:val="28"/>
        </w:rPr>
        <w:t xml:space="preserve">машина, самолет, поезд, ехать, лететь). </w:t>
      </w:r>
      <w:r>
        <w:rPr>
          <w:sz w:val="28"/>
          <w:szCs w:val="28"/>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Pr>
          <w:i/>
          <w:iCs/>
          <w:sz w:val="28"/>
          <w:szCs w:val="28"/>
        </w:rPr>
        <w:t xml:space="preserve">(молоко —молоток, мишка —миска). </w:t>
      </w:r>
      <w:r>
        <w:rPr>
          <w:sz w:val="28"/>
          <w:szCs w:val="28"/>
        </w:rPr>
        <w:t xml:space="preserve">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w:t>
      </w:r>
      <w:r>
        <w:rPr>
          <w:sz w:val="28"/>
          <w:szCs w:val="28"/>
        </w:rPr>
        <w:lastRenderedPageBreak/>
        <w:t xml:space="preserve">в дальнейшем нуждаются в длительном обучении в специальных школах для детей с тяжелыми нарушениями речи. </w:t>
      </w:r>
    </w:p>
    <w:p w:rsidR="00C434FA" w:rsidRDefault="00C434FA" w:rsidP="00C434FA">
      <w:pPr>
        <w:pStyle w:val="Default"/>
        <w:ind w:firstLine="708"/>
        <w:jc w:val="both"/>
        <w:rPr>
          <w:sz w:val="28"/>
          <w:szCs w:val="28"/>
        </w:rPr>
      </w:pPr>
      <w:r>
        <w:rPr>
          <w:i/>
          <w:iCs/>
          <w:sz w:val="28"/>
          <w:szCs w:val="28"/>
        </w:rPr>
        <w:t xml:space="preserve">Второй уровень </w:t>
      </w:r>
      <w:r>
        <w:rPr>
          <w:sz w:val="28"/>
          <w:szCs w:val="28"/>
        </w:rPr>
        <w:t xml:space="preserve">—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(«игаюкука» — </w:t>
      </w:r>
      <w:r>
        <w:rPr>
          <w:i/>
          <w:iCs/>
          <w:sz w:val="28"/>
          <w:szCs w:val="28"/>
        </w:rPr>
        <w:t xml:space="preserve">играю с куклой). </w:t>
      </w:r>
      <w:r>
        <w:rPr>
          <w:sz w:val="28"/>
          <w:szCs w:val="28"/>
        </w:rPr>
        <w:t xml:space="preserve">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w:t>
      </w:r>
      <w:r>
        <w:rPr>
          <w:i/>
          <w:iCs/>
          <w:sz w:val="28"/>
          <w:szCs w:val="28"/>
        </w:rPr>
        <w:t xml:space="preserve">снеговики, </w:t>
      </w:r>
      <w:r>
        <w:rPr>
          <w:sz w:val="28"/>
          <w:szCs w:val="28"/>
        </w:rPr>
        <w:t xml:space="preserve">«виметь» — </w:t>
      </w:r>
      <w:r>
        <w:rPr>
          <w:i/>
          <w:iCs/>
          <w:sz w:val="28"/>
          <w:szCs w:val="28"/>
        </w:rPr>
        <w:t xml:space="preserve">медведь). </w:t>
      </w:r>
      <w:r>
        <w:rPr>
          <w:sz w:val="28"/>
          <w:szCs w:val="28"/>
        </w:rPr>
        <w:t xml:space="preserve">При обследовании отмечается нарушение фонематического восприятия. </w:t>
      </w:r>
    </w:p>
    <w:p w:rsidR="00C434FA" w:rsidRDefault="00C434FA" w:rsidP="00C434FA">
      <w:pPr>
        <w:pStyle w:val="Default"/>
        <w:ind w:firstLine="708"/>
        <w:jc w:val="both"/>
        <w:rPr>
          <w:sz w:val="28"/>
          <w:szCs w:val="28"/>
        </w:rPr>
      </w:pPr>
      <w:r>
        <w:rPr>
          <w:sz w:val="28"/>
          <w:szCs w:val="28"/>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 </w:t>
      </w:r>
    </w:p>
    <w:p w:rsidR="00C434FA" w:rsidRDefault="00C434FA" w:rsidP="00C434FA">
      <w:pPr>
        <w:pStyle w:val="Default"/>
        <w:ind w:firstLine="708"/>
        <w:jc w:val="both"/>
        <w:rPr>
          <w:sz w:val="28"/>
          <w:szCs w:val="28"/>
        </w:rPr>
      </w:pPr>
      <w:r>
        <w:rPr>
          <w:i/>
          <w:iCs/>
          <w:sz w:val="28"/>
          <w:szCs w:val="28"/>
        </w:rPr>
        <w:t xml:space="preserve">Третий уровень </w:t>
      </w:r>
      <w:r>
        <w:rPr>
          <w:sz w:val="28"/>
          <w:szCs w:val="28"/>
        </w:rPr>
        <w:t xml:space="preserve">—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p>
    <w:p w:rsidR="00C434FA" w:rsidRDefault="00C434FA" w:rsidP="00C434FA">
      <w:pPr>
        <w:pStyle w:val="Default"/>
        <w:ind w:firstLine="708"/>
        <w:jc w:val="both"/>
        <w:rPr>
          <w:sz w:val="28"/>
          <w:szCs w:val="28"/>
        </w:rPr>
      </w:pPr>
      <w:r>
        <w:rPr>
          <w:sz w:val="28"/>
          <w:szCs w:val="28"/>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 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w:t>
      </w:r>
      <w:r>
        <w:rPr>
          <w:sz w:val="28"/>
          <w:szCs w:val="28"/>
        </w:rPr>
        <w:lastRenderedPageBreak/>
        <w:t xml:space="preserve">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p>
    <w:p w:rsidR="00C434FA" w:rsidRDefault="00C434FA" w:rsidP="00C434FA">
      <w:pPr>
        <w:pStyle w:val="Default"/>
        <w:ind w:firstLine="708"/>
        <w:jc w:val="both"/>
        <w:rPr>
          <w:sz w:val="28"/>
          <w:szCs w:val="28"/>
        </w:rPr>
      </w:pPr>
      <w:r>
        <w:rPr>
          <w:b/>
          <w:bCs/>
          <w:sz w:val="28"/>
          <w:szCs w:val="28"/>
        </w:rPr>
        <w:t xml:space="preserve">Аутизм </w:t>
      </w:r>
      <w:r>
        <w:rPr>
          <w:sz w:val="28"/>
          <w:szCs w:val="28"/>
        </w:rPr>
        <w:t xml:space="preserve">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w:t>
      </w:r>
      <w:r>
        <w:rPr>
          <w:b/>
          <w:bCs/>
          <w:sz w:val="28"/>
          <w:szCs w:val="28"/>
        </w:rPr>
        <w:t xml:space="preserve">о синдроме раннего детского аутизма (РДА), </w:t>
      </w:r>
      <w:r>
        <w:rPr>
          <w:sz w:val="28"/>
          <w:szCs w:val="28"/>
        </w:rPr>
        <w:t xml:space="preserve">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C434FA" w:rsidRDefault="00C434FA" w:rsidP="00C434FA">
      <w:pPr>
        <w:pStyle w:val="Default"/>
        <w:ind w:firstLine="708"/>
        <w:jc w:val="both"/>
        <w:rPr>
          <w:sz w:val="28"/>
          <w:szCs w:val="28"/>
        </w:rPr>
      </w:pPr>
      <w:r>
        <w:rPr>
          <w:sz w:val="28"/>
          <w:szCs w:val="28"/>
        </w:rPr>
        <w:t xml:space="preserve">По критериям, принятым Всемирной организацией здравоохранения (ВОЗ), при артистическом расстройстве личности отмечаются: </w:t>
      </w:r>
    </w:p>
    <w:p w:rsidR="00C434FA" w:rsidRDefault="00C434FA" w:rsidP="00C434FA">
      <w:pPr>
        <w:pStyle w:val="Default"/>
        <w:spacing w:after="27"/>
        <w:jc w:val="both"/>
        <w:rPr>
          <w:sz w:val="28"/>
          <w:szCs w:val="28"/>
        </w:rPr>
      </w:pPr>
      <w:r>
        <w:rPr>
          <w:sz w:val="28"/>
          <w:szCs w:val="28"/>
        </w:rPr>
        <w:t xml:space="preserve">- качественные нарушения в сфере социального взаимодействия; </w:t>
      </w:r>
    </w:p>
    <w:p w:rsidR="00C434FA" w:rsidRDefault="00C434FA" w:rsidP="00C434FA">
      <w:pPr>
        <w:pStyle w:val="Default"/>
        <w:spacing w:after="27"/>
        <w:jc w:val="both"/>
        <w:rPr>
          <w:sz w:val="28"/>
          <w:szCs w:val="28"/>
        </w:rPr>
      </w:pPr>
      <w:r>
        <w:rPr>
          <w:sz w:val="28"/>
          <w:szCs w:val="28"/>
        </w:rPr>
        <w:t xml:space="preserve">- качественные нарушения способности к общению; </w:t>
      </w:r>
    </w:p>
    <w:p w:rsidR="00C434FA" w:rsidRDefault="00C434FA" w:rsidP="00C434FA">
      <w:pPr>
        <w:pStyle w:val="Default"/>
        <w:jc w:val="both"/>
        <w:rPr>
          <w:sz w:val="28"/>
          <w:szCs w:val="28"/>
        </w:rPr>
      </w:pPr>
      <w:r>
        <w:rPr>
          <w:sz w:val="28"/>
          <w:szCs w:val="28"/>
        </w:rPr>
        <w:t xml:space="preserve">- ограниченные повторяющиеся и стереотипные модели поведения интересов и видов деятельности. </w:t>
      </w:r>
    </w:p>
    <w:p w:rsidR="00C434FA" w:rsidRDefault="00C434FA" w:rsidP="00C434FA">
      <w:pPr>
        <w:pStyle w:val="Default"/>
        <w:ind w:firstLine="708"/>
        <w:jc w:val="both"/>
        <w:rPr>
          <w:sz w:val="28"/>
          <w:szCs w:val="28"/>
        </w:rPr>
      </w:pPr>
      <w:r>
        <w:rPr>
          <w:sz w:val="28"/>
          <w:szCs w:val="28"/>
        </w:rPr>
        <w:t xml:space="preserve">В числе наиболее характерных проявлений РДА в раннем возрасте можно назвать следующие: </w:t>
      </w:r>
    </w:p>
    <w:p w:rsidR="00C434FA" w:rsidRDefault="00C434FA" w:rsidP="00C434FA">
      <w:pPr>
        <w:pStyle w:val="Default"/>
        <w:spacing w:after="47"/>
        <w:jc w:val="both"/>
        <w:rPr>
          <w:sz w:val="28"/>
          <w:szCs w:val="28"/>
        </w:rPr>
      </w:pPr>
      <w:r>
        <w:rPr>
          <w:sz w:val="28"/>
          <w:szCs w:val="28"/>
        </w:rPr>
        <w:t xml:space="preserve">- аутичный ребенок не фиксирует взгляд, особенно на лице, деталях лица другого человека, не выносит прямого зрительного контакта «глаза в глаза»; </w:t>
      </w:r>
    </w:p>
    <w:p w:rsidR="00C434FA" w:rsidRDefault="00C434FA" w:rsidP="00C434FA">
      <w:pPr>
        <w:pStyle w:val="Default"/>
        <w:spacing w:after="47"/>
        <w:jc w:val="both"/>
        <w:rPr>
          <w:sz w:val="28"/>
          <w:szCs w:val="28"/>
        </w:rPr>
      </w:pPr>
      <w:r>
        <w:rPr>
          <w:sz w:val="28"/>
          <w:szCs w:val="28"/>
        </w:rPr>
        <w:t xml:space="preserve">- близких людей аутичный ребенок узнает, но при этом достаточно насыщенной и продолжительной эмоциональной реакции не проявляет; </w:t>
      </w:r>
    </w:p>
    <w:p w:rsidR="00C434FA" w:rsidRDefault="00C434FA" w:rsidP="00C434FA">
      <w:pPr>
        <w:pStyle w:val="Default"/>
        <w:spacing w:after="47"/>
        <w:jc w:val="both"/>
        <w:rPr>
          <w:sz w:val="28"/>
          <w:szCs w:val="28"/>
        </w:rPr>
      </w:pPr>
      <w:r>
        <w:rPr>
          <w:sz w:val="28"/>
          <w:szCs w:val="28"/>
        </w:rPr>
        <w:t xml:space="preserve">- 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C434FA" w:rsidRDefault="00C434FA" w:rsidP="00C434FA">
      <w:pPr>
        <w:pStyle w:val="Default"/>
        <w:spacing w:after="47"/>
        <w:jc w:val="both"/>
        <w:rPr>
          <w:sz w:val="28"/>
          <w:szCs w:val="28"/>
        </w:rPr>
      </w:pPr>
      <w:r>
        <w:rPr>
          <w:sz w:val="28"/>
          <w:szCs w:val="28"/>
        </w:rPr>
        <w:t xml:space="preserve">- 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rsidR="00C434FA" w:rsidRDefault="00C434FA" w:rsidP="00C434FA">
      <w:pPr>
        <w:pStyle w:val="Default"/>
        <w:spacing w:after="47"/>
        <w:jc w:val="both"/>
        <w:rPr>
          <w:sz w:val="28"/>
          <w:szCs w:val="28"/>
        </w:rPr>
      </w:pPr>
      <w:r>
        <w:rPr>
          <w:sz w:val="28"/>
          <w:szCs w:val="28"/>
        </w:rPr>
        <w:lastRenderedPageBreak/>
        <w:t xml:space="preserve">- 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C434FA" w:rsidRDefault="00C434FA" w:rsidP="00C434FA">
      <w:pPr>
        <w:pStyle w:val="Default"/>
        <w:jc w:val="both"/>
        <w:rPr>
          <w:sz w:val="28"/>
          <w:szCs w:val="28"/>
        </w:rPr>
      </w:pPr>
      <w:r>
        <w:rPr>
          <w:sz w:val="28"/>
          <w:szCs w:val="28"/>
        </w:rPr>
        <w:t xml:space="preserve">- в более тяжелых случаях к контакту (особенно к тактильному) относится безразлично, вяло. </w:t>
      </w:r>
    </w:p>
    <w:p w:rsidR="00C434FA" w:rsidRDefault="00C434FA" w:rsidP="00C434FA">
      <w:pPr>
        <w:pStyle w:val="Default"/>
        <w:ind w:firstLine="708"/>
        <w:jc w:val="both"/>
        <w:rPr>
          <w:sz w:val="28"/>
          <w:szCs w:val="28"/>
        </w:rPr>
      </w:pPr>
      <w:r>
        <w:rPr>
          <w:sz w:val="28"/>
          <w:szCs w:val="28"/>
        </w:rPr>
        <w:t xml:space="preserve">Для поведения аутичного ребенка весьма характерен </w:t>
      </w:r>
      <w:r>
        <w:rPr>
          <w:i/>
          <w:iCs/>
          <w:sz w:val="28"/>
          <w:szCs w:val="28"/>
        </w:rPr>
        <w:t xml:space="preserve">феномен тождества, </w:t>
      </w:r>
      <w:r>
        <w:rPr>
          <w:sz w:val="28"/>
          <w:szCs w:val="28"/>
        </w:rPr>
        <w:t xml:space="preserve">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 Неравномерность развития при аутизме отчетливо проявляется </w:t>
      </w:r>
      <w:r>
        <w:rPr>
          <w:i/>
          <w:iCs/>
          <w:sz w:val="28"/>
          <w:szCs w:val="28"/>
        </w:rPr>
        <w:t>в особенностях моторики. Д</w:t>
      </w:r>
      <w:r>
        <w:rPr>
          <w:sz w:val="28"/>
          <w:szCs w:val="28"/>
        </w:rPr>
        <w:t xml:space="preserve">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Очень рано появляются </w:t>
      </w:r>
      <w:r>
        <w:rPr>
          <w:i/>
          <w:iCs/>
          <w:sz w:val="28"/>
          <w:szCs w:val="28"/>
        </w:rPr>
        <w:t xml:space="preserve">страхи, </w:t>
      </w:r>
      <w:r>
        <w:rPr>
          <w:sz w:val="28"/>
          <w:szCs w:val="28"/>
        </w:rPr>
        <w:t>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w:t>
      </w:r>
      <w:r>
        <w:rPr>
          <w:sz w:val="28"/>
          <w:szCs w:val="28"/>
          <w:lang w:val="sah-RU"/>
        </w:rPr>
        <w:t xml:space="preserve"> </w:t>
      </w:r>
      <w:r>
        <w:rPr>
          <w:sz w:val="28"/>
          <w:szCs w:val="28"/>
        </w:rPr>
        <w:t xml:space="preserve">ценными, и они свойственны всем детям, но если при </w:t>
      </w:r>
      <w:r>
        <w:rPr>
          <w:sz w:val="28"/>
          <w:szCs w:val="28"/>
        </w:rPr>
        <w:lastRenderedPageBreak/>
        <w:t xml:space="preserve">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w:t>
      </w:r>
    </w:p>
    <w:p w:rsidR="00C434FA" w:rsidRDefault="00C434FA" w:rsidP="00C434FA">
      <w:pPr>
        <w:pStyle w:val="Default"/>
        <w:ind w:firstLine="708"/>
        <w:jc w:val="both"/>
        <w:rPr>
          <w:sz w:val="28"/>
          <w:szCs w:val="28"/>
        </w:rPr>
      </w:pPr>
      <w:r>
        <w:rPr>
          <w:sz w:val="28"/>
          <w:szCs w:val="28"/>
        </w:rPr>
        <w:t xml:space="preserve">Еще одной особенностью внутреннего мира детей с аутизмом являются </w:t>
      </w:r>
      <w:r>
        <w:rPr>
          <w:i/>
          <w:iCs/>
          <w:sz w:val="28"/>
          <w:szCs w:val="28"/>
        </w:rPr>
        <w:t xml:space="preserve">аутистические фантазии. </w:t>
      </w:r>
      <w:r>
        <w:rPr>
          <w:sz w:val="28"/>
          <w:szCs w:val="28"/>
        </w:rPr>
        <w:t xml:space="preserve">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w:t>
      </w:r>
    </w:p>
    <w:p w:rsidR="00C434FA" w:rsidRDefault="00C434FA" w:rsidP="00C434FA">
      <w:pPr>
        <w:pStyle w:val="Default"/>
        <w:ind w:firstLine="708"/>
        <w:jc w:val="both"/>
        <w:rPr>
          <w:sz w:val="28"/>
          <w:szCs w:val="28"/>
        </w:rPr>
      </w:pPr>
      <w:r>
        <w:rPr>
          <w:sz w:val="28"/>
          <w:szCs w:val="28"/>
        </w:rPr>
        <w:t xml:space="preserve">Особенности </w:t>
      </w:r>
      <w:r>
        <w:rPr>
          <w:i/>
          <w:iCs/>
          <w:sz w:val="28"/>
          <w:szCs w:val="28"/>
        </w:rPr>
        <w:t xml:space="preserve">речевого развития </w:t>
      </w:r>
      <w:r>
        <w:rPr>
          <w:sz w:val="28"/>
          <w:szCs w:val="28"/>
        </w:rPr>
        <w:t xml:space="preserve">аутичных детей многочисленны. К ним относятся: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мутизм </w:t>
      </w:r>
      <w:r>
        <w:rPr>
          <w:sz w:val="28"/>
          <w:szCs w:val="28"/>
        </w:rPr>
        <w:t xml:space="preserve">(отсутствие речи) у значительной части детей;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эхолалии </w:t>
      </w:r>
      <w:r>
        <w:rPr>
          <w:sz w:val="28"/>
          <w:szCs w:val="28"/>
        </w:rPr>
        <w:t xml:space="preserve">(повторение слов, фраз, сказанных другим лицом), часто отставленные, т. е. воспроизводимые не тотчас, а спустя некоторое время; </w:t>
      </w:r>
    </w:p>
    <w:p w:rsidR="00C434FA" w:rsidRDefault="00C434FA" w:rsidP="00C434FA">
      <w:pPr>
        <w:pStyle w:val="Default"/>
        <w:spacing w:after="9"/>
        <w:jc w:val="both"/>
        <w:rPr>
          <w:sz w:val="28"/>
          <w:szCs w:val="28"/>
        </w:rPr>
      </w:pPr>
      <w:r>
        <w:rPr>
          <w:sz w:val="28"/>
          <w:szCs w:val="28"/>
        </w:rPr>
        <w:t xml:space="preserve">- большое количество </w:t>
      </w:r>
      <w:r>
        <w:rPr>
          <w:i/>
          <w:iCs/>
          <w:sz w:val="28"/>
          <w:szCs w:val="28"/>
        </w:rPr>
        <w:t xml:space="preserve">слов-штампов и фраз-штампов, фонографичность </w:t>
      </w:r>
      <w:r>
        <w:rPr>
          <w:sz w:val="28"/>
          <w:szCs w:val="28"/>
        </w:rPr>
        <w:t xml:space="preserve">(«попугайность») речи, что при часто хорошей памяти создает иллюзию развитой речи;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отсутствие обращения </w:t>
      </w:r>
      <w:r>
        <w:rPr>
          <w:sz w:val="28"/>
          <w:szCs w:val="28"/>
        </w:rPr>
        <w:t xml:space="preserve">в речи, несостоятельность в диалоге (хотя монологическая речь иногда развита хорошо);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автономность </w:t>
      </w:r>
      <w:r>
        <w:rPr>
          <w:sz w:val="28"/>
          <w:szCs w:val="28"/>
        </w:rPr>
        <w:t xml:space="preserve">речи;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позднее появление в речи личных местоимений </w:t>
      </w:r>
      <w:r>
        <w:rPr>
          <w:sz w:val="28"/>
          <w:szCs w:val="28"/>
        </w:rPr>
        <w:t xml:space="preserve">(особенно </w:t>
      </w:r>
      <w:r>
        <w:rPr>
          <w:i/>
          <w:iCs/>
          <w:sz w:val="28"/>
          <w:szCs w:val="28"/>
        </w:rPr>
        <w:t xml:space="preserve">«я») </w:t>
      </w:r>
      <w:r>
        <w:rPr>
          <w:sz w:val="28"/>
          <w:szCs w:val="28"/>
        </w:rPr>
        <w:t xml:space="preserve">и их неправильное употребление (о себе — «он» или «ты», о других иногда «я»); </w:t>
      </w:r>
    </w:p>
    <w:p w:rsidR="00C434FA" w:rsidRDefault="00C434FA" w:rsidP="00C434FA">
      <w:pPr>
        <w:pStyle w:val="Default"/>
        <w:spacing w:after="9"/>
        <w:jc w:val="both"/>
        <w:rPr>
          <w:sz w:val="28"/>
          <w:szCs w:val="28"/>
        </w:rPr>
      </w:pPr>
      <w:r>
        <w:rPr>
          <w:sz w:val="28"/>
          <w:szCs w:val="28"/>
        </w:rPr>
        <w:t xml:space="preserve">- </w:t>
      </w:r>
      <w:r>
        <w:rPr>
          <w:i/>
          <w:iCs/>
          <w:sz w:val="28"/>
          <w:szCs w:val="28"/>
        </w:rPr>
        <w:t xml:space="preserve">нарушения семантики </w:t>
      </w:r>
      <w:r>
        <w:rPr>
          <w:sz w:val="28"/>
          <w:szCs w:val="28"/>
        </w:rPr>
        <w:t xml:space="preserve">(метафорическое замещение, расширение или чрезмерное — до буквальности — сужение толкований значений слов), неологизмы; </w:t>
      </w:r>
    </w:p>
    <w:p w:rsidR="00C434FA" w:rsidRDefault="00C434FA" w:rsidP="00C434FA">
      <w:pPr>
        <w:pStyle w:val="Default"/>
        <w:jc w:val="both"/>
        <w:rPr>
          <w:sz w:val="28"/>
          <w:szCs w:val="28"/>
        </w:rPr>
      </w:pPr>
      <w:r>
        <w:rPr>
          <w:sz w:val="28"/>
          <w:szCs w:val="28"/>
        </w:rPr>
        <w:t xml:space="preserve">- </w:t>
      </w:r>
      <w:r>
        <w:rPr>
          <w:i/>
          <w:iCs/>
          <w:sz w:val="28"/>
          <w:szCs w:val="28"/>
        </w:rPr>
        <w:t xml:space="preserve">нарушения грамматического строя </w:t>
      </w:r>
      <w:r>
        <w:rPr>
          <w:sz w:val="28"/>
          <w:szCs w:val="28"/>
        </w:rPr>
        <w:t xml:space="preserve">речи; </w:t>
      </w:r>
      <w:r>
        <w:rPr>
          <w:i/>
          <w:iCs/>
          <w:sz w:val="28"/>
          <w:szCs w:val="28"/>
        </w:rPr>
        <w:t xml:space="preserve">нарушения звукопроизношения; нарушения просодических компонентов </w:t>
      </w:r>
      <w:r>
        <w:rPr>
          <w:sz w:val="28"/>
          <w:szCs w:val="28"/>
        </w:rPr>
        <w:t xml:space="preserve">речи. </w:t>
      </w:r>
    </w:p>
    <w:p w:rsidR="00C434FA" w:rsidRDefault="00C434FA" w:rsidP="00C434FA">
      <w:pPr>
        <w:pStyle w:val="Default"/>
        <w:ind w:firstLine="708"/>
        <w:jc w:val="both"/>
        <w:rPr>
          <w:sz w:val="28"/>
          <w:szCs w:val="28"/>
        </w:rPr>
      </w:pPr>
      <w:r>
        <w:rPr>
          <w:sz w:val="28"/>
          <w:szCs w:val="28"/>
        </w:rPr>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w:t>
      </w:r>
      <w:r>
        <w:rPr>
          <w:sz w:val="28"/>
          <w:szCs w:val="28"/>
        </w:rPr>
        <w:lastRenderedPageBreak/>
        <w:t xml:space="preserve">конкретным насыщением: 2 + З = ? решается легче, чем задача: «У тебя было два яблока, мама дала еще три, сколько стало?» </w:t>
      </w:r>
    </w:p>
    <w:p w:rsidR="00C434FA" w:rsidRDefault="00C434FA" w:rsidP="00C434FA">
      <w:pPr>
        <w:pStyle w:val="Default"/>
        <w:ind w:firstLine="708"/>
        <w:jc w:val="both"/>
        <w:rPr>
          <w:sz w:val="28"/>
          <w:szCs w:val="28"/>
        </w:rPr>
      </w:pPr>
      <w:r>
        <w:rPr>
          <w:sz w:val="28"/>
          <w:szCs w:val="28"/>
        </w:rPr>
        <w:t xml:space="preserve">Помимо этого, от 2/3 до 3/4 детей с аутизмом страдают той или иной степенью интеллектуальной недостаточности. </w:t>
      </w:r>
    </w:p>
    <w:p w:rsidR="00C434FA" w:rsidRDefault="00C434FA" w:rsidP="00C434FA">
      <w:pPr>
        <w:pStyle w:val="Default"/>
        <w:ind w:firstLine="708"/>
        <w:jc w:val="both"/>
        <w:rPr>
          <w:sz w:val="28"/>
          <w:szCs w:val="28"/>
        </w:rPr>
      </w:pPr>
      <w:r>
        <w:rPr>
          <w:sz w:val="28"/>
          <w:szCs w:val="28"/>
        </w:rPr>
        <w:t xml:space="preserve">У детей </w:t>
      </w:r>
      <w:r>
        <w:rPr>
          <w:b/>
          <w:bCs/>
          <w:sz w:val="28"/>
          <w:szCs w:val="28"/>
        </w:rPr>
        <w:t xml:space="preserve">с церебральным параличом </w:t>
      </w:r>
      <w:r>
        <w:rPr>
          <w:sz w:val="28"/>
          <w:szCs w:val="28"/>
        </w:rPr>
        <w:t xml:space="preserve">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p>
    <w:p w:rsidR="00C434FA" w:rsidRDefault="00C434FA" w:rsidP="00C434FA">
      <w:pPr>
        <w:pStyle w:val="Default"/>
        <w:ind w:firstLine="708"/>
        <w:jc w:val="both"/>
        <w:rPr>
          <w:sz w:val="28"/>
          <w:szCs w:val="28"/>
        </w:rPr>
      </w:pPr>
      <w:r>
        <w:rPr>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манипулятивная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 </w:t>
      </w:r>
    </w:p>
    <w:p w:rsidR="00C434FA" w:rsidRDefault="00C434FA" w:rsidP="00C434FA">
      <w:pPr>
        <w:pStyle w:val="Default"/>
        <w:ind w:firstLine="708"/>
        <w:jc w:val="both"/>
        <w:rPr>
          <w:sz w:val="28"/>
          <w:szCs w:val="28"/>
        </w:rPr>
      </w:pPr>
      <w:r>
        <w:rPr>
          <w:sz w:val="28"/>
          <w:szCs w:val="28"/>
        </w:rPr>
        <w:t xml:space="preserve">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 </w:t>
      </w:r>
    </w:p>
    <w:p w:rsidR="00C434FA" w:rsidRDefault="00C434FA" w:rsidP="00C434FA">
      <w:pPr>
        <w:pStyle w:val="Default"/>
        <w:ind w:firstLine="708"/>
        <w:jc w:val="both"/>
        <w:rPr>
          <w:sz w:val="28"/>
          <w:szCs w:val="28"/>
        </w:rPr>
      </w:pPr>
      <w:r>
        <w:rPr>
          <w:sz w:val="28"/>
          <w:szCs w:val="28"/>
        </w:rPr>
        <w:t xml:space="preserve">Аномалии развития психики при ДЦП включают нарушения формирования познавательной деятельности, эмоционально-волевой сферы и личности. Структура интеллектуального дефекта при ДЦП характеризуется рядом специфических особенностей: </w:t>
      </w:r>
    </w:p>
    <w:p w:rsidR="00C434FA" w:rsidRDefault="00C434FA" w:rsidP="00C434FA">
      <w:pPr>
        <w:pStyle w:val="Default"/>
        <w:ind w:firstLine="708"/>
        <w:jc w:val="both"/>
        <w:rPr>
          <w:sz w:val="28"/>
          <w:szCs w:val="28"/>
        </w:rPr>
      </w:pPr>
      <w:r>
        <w:rPr>
          <w:sz w:val="28"/>
          <w:szCs w:val="28"/>
        </w:rPr>
        <w:t xml:space="preserve">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w:t>
      </w:r>
      <w:r>
        <w:rPr>
          <w:sz w:val="28"/>
          <w:szCs w:val="28"/>
        </w:rPr>
        <w:lastRenderedPageBreak/>
        <w:t xml:space="preserve">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 нарушение сенсорных функций. </w:t>
      </w:r>
    </w:p>
    <w:p w:rsidR="00C434FA" w:rsidRDefault="00C434FA" w:rsidP="00C434FA">
      <w:pPr>
        <w:pStyle w:val="Default"/>
        <w:ind w:firstLine="708"/>
        <w:jc w:val="both"/>
        <w:rPr>
          <w:sz w:val="28"/>
          <w:szCs w:val="28"/>
        </w:rPr>
      </w:pPr>
      <w:r>
        <w:rPr>
          <w:sz w:val="28"/>
          <w:szCs w:val="28"/>
        </w:rPr>
        <w:t xml:space="preserve">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Ощупывание, манипулирование с предметами, т. е. действенное познание, при ДДП существенно нарушены.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w:t>
      </w:r>
    </w:p>
    <w:p w:rsidR="00C434FA" w:rsidRDefault="00C434FA" w:rsidP="00C434FA">
      <w:pPr>
        <w:pStyle w:val="Default"/>
        <w:ind w:firstLine="708"/>
        <w:jc w:val="both"/>
        <w:rPr>
          <w:sz w:val="28"/>
          <w:szCs w:val="28"/>
        </w:rPr>
      </w:pPr>
      <w:r>
        <w:rPr>
          <w:sz w:val="28"/>
          <w:szCs w:val="28"/>
        </w:rPr>
        <w:t>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w:t>
      </w:r>
      <w:r>
        <w:rPr>
          <w:sz w:val="28"/>
          <w:szCs w:val="28"/>
          <w:lang w:val="sah-RU"/>
        </w:rPr>
        <w:t xml:space="preserve"> </w:t>
      </w:r>
      <w:r>
        <w:rPr>
          <w:sz w:val="28"/>
          <w:szCs w:val="28"/>
        </w:rPr>
        <w:t>парциальность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 З.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w:t>
      </w:r>
      <w:r>
        <w:rPr>
          <w:sz w:val="28"/>
          <w:szCs w:val="28"/>
          <w:lang w:val="sah-RU"/>
        </w:rPr>
        <w:t xml:space="preserve"> </w:t>
      </w:r>
      <w:r>
        <w:rPr>
          <w:sz w:val="28"/>
          <w:szCs w:val="28"/>
        </w:rPr>
        <w:t xml:space="preserve">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 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w:t>
      </w:r>
      <w:r>
        <w:rPr>
          <w:sz w:val="28"/>
          <w:szCs w:val="28"/>
        </w:rPr>
        <w:lastRenderedPageBreak/>
        <w:t xml:space="preserve">развития (церебрально-органического генеза). Для детей с церебральным параличом характерны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отмечается радостное, приподнятое, благодушное настроение со снижением критики (эйфория). 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 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формируются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 </w:t>
      </w:r>
    </w:p>
    <w:p w:rsidR="00C434FA" w:rsidRDefault="00C434FA" w:rsidP="00C434FA">
      <w:pPr>
        <w:pStyle w:val="Default"/>
        <w:ind w:firstLine="708"/>
        <w:jc w:val="both"/>
        <w:rPr>
          <w:sz w:val="28"/>
          <w:szCs w:val="28"/>
        </w:rPr>
      </w:pPr>
      <w:r>
        <w:rPr>
          <w:sz w:val="28"/>
          <w:szCs w:val="28"/>
        </w:rPr>
        <w:t xml:space="preserve">Различные нарушения двигательной сферы обусловливают разнообразие речевых расстройств. Для каждой формы детского церебрального паралича характерны специфические нарушения речи: дизартрия, задержка речевого развития, алалия, нарушения письменной речи. </w:t>
      </w:r>
    </w:p>
    <w:p w:rsidR="00C434FA" w:rsidRDefault="00C434FA" w:rsidP="00C434FA">
      <w:pPr>
        <w:pStyle w:val="Default"/>
        <w:ind w:firstLine="708"/>
        <w:jc w:val="both"/>
        <w:rPr>
          <w:sz w:val="28"/>
          <w:szCs w:val="28"/>
        </w:rPr>
      </w:pPr>
      <w:r>
        <w:rPr>
          <w:sz w:val="28"/>
          <w:szCs w:val="28"/>
        </w:rPr>
        <w:t xml:space="preserve">У детей </w:t>
      </w:r>
      <w:r>
        <w:rPr>
          <w:b/>
          <w:bCs/>
          <w:sz w:val="28"/>
          <w:szCs w:val="28"/>
        </w:rPr>
        <w:t xml:space="preserve">со сложной структурой дефекта </w:t>
      </w:r>
      <w:r>
        <w:rPr>
          <w:sz w:val="28"/>
          <w:szCs w:val="28"/>
        </w:rPr>
        <w:t xml:space="preserve">отмечается недостаточная 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C434FA" w:rsidRDefault="00C434FA" w:rsidP="00C434FA">
      <w:pPr>
        <w:pStyle w:val="Default"/>
        <w:ind w:firstLine="708"/>
        <w:jc w:val="both"/>
        <w:rPr>
          <w:sz w:val="28"/>
          <w:szCs w:val="28"/>
        </w:rPr>
      </w:pPr>
      <w:r>
        <w:rPr>
          <w:sz w:val="28"/>
          <w:szCs w:val="28"/>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C434FA" w:rsidRDefault="00C434FA" w:rsidP="00C434FA">
      <w:pPr>
        <w:pStyle w:val="Default"/>
        <w:ind w:firstLine="708"/>
        <w:jc w:val="both"/>
        <w:rPr>
          <w:sz w:val="28"/>
          <w:szCs w:val="28"/>
        </w:rPr>
      </w:pPr>
      <w:r>
        <w:rPr>
          <w:sz w:val="28"/>
          <w:szCs w:val="28"/>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C434FA" w:rsidRDefault="00C434FA" w:rsidP="00C434FA">
      <w:pPr>
        <w:pStyle w:val="Default"/>
        <w:ind w:firstLine="708"/>
        <w:jc w:val="both"/>
        <w:rPr>
          <w:sz w:val="28"/>
          <w:szCs w:val="28"/>
        </w:rPr>
      </w:pPr>
      <w:r>
        <w:rPr>
          <w:b/>
          <w:bCs/>
          <w:sz w:val="28"/>
          <w:szCs w:val="28"/>
        </w:rPr>
        <w:lastRenderedPageBreak/>
        <w:t xml:space="preserve">«Синдром Дауна» </w:t>
      </w:r>
      <w:r>
        <w:rPr>
          <w:sz w:val="28"/>
          <w:szCs w:val="28"/>
        </w:rPr>
        <w:t xml:space="preserve">- самая распространенная из всех известных на сегодняшний день форма хромосомной патологии. Характерной особенностью ребѐнка с синдромом Дауна, является замедленное развитие. </w:t>
      </w:r>
    </w:p>
    <w:p w:rsidR="00C434FA" w:rsidRDefault="00C434FA" w:rsidP="00C434FA">
      <w:pPr>
        <w:pStyle w:val="Default"/>
        <w:ind w:firstLine="708"/>
        <w:jc w:val="both"/>
        <w:rPr>
          <w:sz w:val="28"/>
          <w:szCs w:val="28"/>
        </w:rPr>
      </w:pPr>
      <w:r>
        <w:rPr>
          <w:sz w:val="28"/>
          <w:szCs w:val="28"/>
        </w:rPr>
        <w:t xml:space="preserve">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 </w:t>
      </w:r>
    </w:p>
    <w:p w:rsidR="00C434FA" w:rsidRDefault="00C434FA" w:rsidP="00C434FA">
      <w:pPr>
        <w:pStyle w:val="Default"/>
        <w:jc w:val="both"/>
        <w:rPr>
          <w:sz w:val="28"/>
          <w:szCs w:val="28"/>
        </w:rPr>
      </w:pPr>
      <w:r>
        <w:rPr>
          <w:sz w:val="28"/>
          <w:szCs w:val="28"/>
        </w:rPr>
        <w:t xml:space="preserve">1. Медленное формирование понятий и становление навыков: </w:t>
      </w:r>
    </w:p>
    <w:p w:rsidR="00C434FA" w:rsidRDefault="00C434FA" w:rsidP="00C434FA">
      <w:pPr>
        <w:pStyle w:val="Default"/>
        <w:jc w:val="both"/>
        <w:rPr>
          <w:sz w:val="28"/>
          <w:szCs w:val="28"/>
        </w:rPr>
      </w:pPr>
      <w:r>
        <w:rPr>
          <w:sz w:val="28"/>
          <w:szCs w:val="28"/>
        </w:rPr>
        <w:t xml:space="preserve">- снижение темпа восприятия и замедленное формирование ответа; </w:t>
      </w:r>
    </w:p>
    <w:p w:rsidR="00C434FA" w:rsidRDefault="00C434FA" w:rsidP="00C434FA">
      <w:pPr>
        <w:pStyle w:val="Default"/>
        <w:jc w:val="both"/>
        <w:rPr>
          <w:sz w:val="28"/>
          <w:szCs w:val="28"/>
        </w:rPr>
      </w:pPr>
      <w:r>
        <w:rPr>
          <w:sz w:val="28"/>
          <w:szCs w:val="28"/>
        </w:rPr>
        <w:t xml:space="preserve">- необходимость большого количества повторений для усвоения материала; </w:t>
      </w:r>
    </w:p>
    <w:p w:rsidR="00C434FA" w:rsidRDefault="00C434FA" w:rsidP="00C434FA">
      <w:pPr>
        <w:pStyle w:val="Default"/>
        <w:jc w:val="both"/>
        <w:rPr>
          <w:sz w:val="28"/>
          <w:szCs w:val="28"/>
        </w:rPr>
      </w:pPr>
      <w:r>
        <w:rPr>
          <w:sz w:val="28"/>
          <w:szCs w:val="28"/>
        </w:rPr>
        <w:t xml:space="preserve">- низкий уровень обобщения материала; </w:t>
      </w:r>
    </w:p>
    <w:p w:rsidR="00C434FA" w:rsidRDefault="00C434FA" w:rsidP="00C434FA">
      <w:pPr>
        <w:pStyle w:val="Default"/>
        <w:jc w:val="both"/>
        <w:rPr>
          <w:sz w:val="28"/>
          <w:szCs w:val="28"/>
        </w:rPr>
      </w:pPr>
      <w:r>
        <w:rPr>
          <w:sz w:val="28"/>
          <w:szCs w:val="28"/>
        </w:rPr>
        <w:t xml:space="preserve">- утрата тех навыков, которые оказываются недостаточно востребованными. </w:t>
      </w:r>
    </w:p>
    <w:p w:rsidR="00C434FA" w:rsidRDefault="00C434FA" w:rsidP="00C434FA">
      <w:pPr>
        <w:pStyle w:val="Default"/>
        <w:jc w:val="both"/>
        <w:rPr>
          <w:sz w:val="28"/>
          <w:szCs w:val="28"/>
        </w:rPr>
      </w:pPr>
      <w:r>
        <w:rPr>
          <w:sz w:val="28"/>
          <w:szCs w:val="28"/>
        </w:rPr>
        <w:t xml:space="preserve">2. Низкая способность оперировать несколькими понятиями одновременно, с чем связаны: </w:t>
      </w:r>
    </w:p>
    <w:p w:rsidR="00C434FA" w:rsidRDefault="00C434FA" w:rsidP="00C434FA">
      <w:pPr>
        <w:pStyle w:val="Default"/>
        <w:jc w:val="both"/>
        <w:rPr>
          <w:sz w:val="28"/>
          <w:szCs w:val="28"/>
        </w:rPr>
      </w:pPr>
      <w:r>
        <w:rPr>
          <w:sz w:val="28"/>
          <w:szCs w:val="28"/>
        </w:rPr>
        <w:t xml:space="preserve">-трудности, возникающие у ребенка, когда ему необходимо объединить новую информацию с уже изученным материалом; </w:t>
      </w:r>
    </w:p>
    <w:p w:rsidR="00C434FA" w:rsidRDefault="00C434FA" w:rsidP="00C434FA">
      <w:pPr>
        <w:pStyle w:val="Default"/>
        <w:jc w:val="both"/>
        <w:rPr>
          <w:sz w:val="28"/>
          <w:szCs w:val="28"/>
        </w:rPr>
      </w:pPr>
      <w:r>
        <w:rPr>
          <w:sz w:val="28"/>
          <w:szCs w:val="28"/>
        </w:rPr>
        <w:t xml:space="preserve">-сложности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 </w:t>
      </w:r>
    </w:p>
    <w:p w:rsidR="00C434FA" w:rsidRDefault="00C434FA" w:rsidP="00C434FA">
      <w:pPr>
        <w:pStyle w:val="Default"/>
        <w:jc w:val="both"/>
        <w:rPr>
          <w:sz w:val="28"/>
          <w:szCs w:val="28"/>
        </w:rPr>
      </w:pPr>
      <w:r>
        <w:rPr>
          <w:sz w:val="28"/>
          <w:szCs w:val="28"/>
        </w:rPr>
        <w:t xml:space="preserve">-трудности при выполнении заданий, требующих оперирования несколькими признаками предмета, или выполнения цепочки действий; </w:t>
      </w:r>
    </w:p>
    <w:p w:rsidR="00C434FA" w:rsidRDefault="00C434FA" w:rsidP="00C434FA">
      <w:pPr>
        <w:pStyle w:val="Default"/>
        <w:jc w:val="both"/>
        <w:rPr>
          <w:sz w:val="28"/>
          <w:szCs w:val="28"/>
        </w:rPr>
      </w:pPr>
      <w:r>
        <w:rPr>
          <w:sz w:val="28"/>
          <w:szCs w:val="28"/>
        </w:rPr>
        <w:t xml:space="preserve">- нарушения целеполагания и планирования действий. </w:t>
      </w:r>
    </w:p>
    <w:p w:rsidR="00C434FA" w:rsidRDefault="00C434FA" w:rsidP="00C434FA">
      <w:pPr>
        <w:pStyle w:val="Default"/>
        <w:jc w:val="both"/>
        <w:rPr>
          <w:sz w:val="28"/>
          <w:szCs w:val="28"/>
        </w:rPr>
      </w:pPr>
      <w:r>
        <w:rPr>
          <w:sz w:val="28"/>
          <w:szCs w:val="28"/>
        </w:rPr>
        <w:t xml:space="preserve">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 </w:t>
      </w:r>
    </w:p>
    <w:p w:rsidR="00C434FA" w:rsidRDefault="00C434FA" w:rsidP="00C434FA">
      <w:pPr>
        <w:pStyle w:val="Default"/>
        <w:jc w:val="both"/>
        <w:rPr>
          <w:sz w:val="28"/>
          <w:szCs w:val="28"/>
        </w:rPr>
      </w:pPr>
      <w:r>
        <w:rPr>
          <w:sz w:val="28"/>
          <w:szCs w:val="28"/>
        </w:rPr>
        <w:t xml:space="preserve">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 </w:t>
      </w:r>
    </w:p>
    <w:p w:rsidR="00C434FA" w:rsidRDefault="00C434FA" w:rsidP="00C434FA">
      <w:pPr>
        <w:pStyle w:val="Default"/>
        <w:jc w:val="both"/>
        <w:rPr>
          <w:sz w:val="28"/>
          <w:szCs w:val="28"/>
        </w:rPr>
      </w:pPr>
      <w:r>
        <w:rPr>
          <w:sz w:val="28"/>
          <w:szCs w:val="28"/>
        </w:rPr>
        <w:t xml:space="preserve">5. Нарушение сенсорного восприятия, что бывает связано со сниженной чувствительностью и часто встречающимися нарушениями зрения и слуха. </w:t>
      </w:r>
    </w:p>
    <w:p w:rsidR="00C434FA" w:rsidRDefault="00C434FA" w:rsidP="00C434FA">
      <w:pPr>
        <w:pStyle w:val="Default"/>
        <w:jc w:val="both"/>
        <w:rPr>
          <w:sz w:val="28"/>
          <w:szCs w:val="28"/>
        </w:rPr>
      </w:pPr>
      <w:r>
        <w:rPr>
          <w:sz w:val="28"/>
          <w:szCs w:val="28"/>
        </w:rPr>
        <w:t xml:space="preserve">6. 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 - 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 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w:t>
      </w:r>
      <w:r>
        <w:rPr>
          <w:sz w:val="28"/>
          <w:szCs w:val="28"/>
        </w:rPr>
        <w:lastRenderedPageBreak/>
        <w:t xml:space="preserve">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 </w:t>
      </w:r>
    </w:p>
    <w:p w:rsidR="00C434FA" w:rsidRDefault="00C434FA" w:rsidP="00C434FA">
      <w:pPr>
        <w:pStyle w:val="Default"/>
        <w:jc w:val="both"/>
        <w:rPr>
          <w:sz w:val="28"/>
          <w:szCs w:val="28"/>
        </w:rPr>
      </w:pPr>
      <w:r>
        <w:rPr>
          <w:sz w:val="28"/>
          <w:szCs w:val="28"/>
        </w:rPr>
        <w:t xml:space="preserve">Общие черты отставания в развитии речи: </w:t>
      </w:r>
    </w:p>
    <w:p w:rsidR="00C434FA" w:rsidRDefault="00C434FA" w:rsidP="00C434FA">
      <w:pPr>
        <w:pStyle w:val="Default"/>
        <w:spacing w:after="44"/>
        <w:jc w:val="both"/>
        <w:rPr>
          <w:sz w:val="28"/>
          <w:szCs w:val="28"/>
        </w:rPr>
      </w:pPr>
      <w:r>
        <w:rPr>
          <w:sz w:val="28"/>
          <w:szCs w:val="28"/>
        </w:rPr>
        <w:t xml:space="preserve">- меньший словарный запас, приводящий к менее широким знаниям; </w:t>
      </w:r>
    </w:p>
    <w:p w:rsidR="00C434FA" w:rsidRDefault="00C434FA" w:rsidP="00C434FA">
      <w:pPr>
        <w:pStyle w:val="Default"/>
        <w:spacing w:after="44"/>
        <w:jc w:val="both"/>
        <w:rPr>
          <w:sz w:val="28"/>
          <w:szCs w:val="28"/>
        </w:rPr>
      </w:pPr>
      <w:r>
        <w:rPr>
          <w:sz w:val="28"/>
          <w:szCs w:val="28"/>
        </w:rPr>
        <w:t xml:space="preserve">- пробелы в освоении грамматических конструкций; </w:t>
      </w:r>
    </w:p>
    <w:p w:rsidR="00C434FA" w:rsidRDefault="00C434FA" w:rsidP="00C434FA">
      <w:pPr>
        <w:pStyle w:val="Default"/>
        <w:spacing w:after="44"/>
        <w:jc w:val="both"/>
        <w:rPr>
          <w:sz w:val="28"/>
          <w:szCs w:val="28"/>
        </w:rPr>
      </w:pPr>
      <w:r>
        <w:rPr>
          <w:sz w:val="28"/>
          <w:szCs w:val="28"/>
        </w:rPr>
        <w:t xml:space="preserve">- способность скорее осваивать новые слова, чем грамматические правила; </w:t>
      </w:r>
    </w:p>
    <w:p w:rsidR="00C434FA" w:rsidRDefault="00C434FA" w:rsidP="00C434FA">
      <w:pPr>
        <w:pStyle w:val="Default"/>
        <w:spacing w:after="44"/>
        <w:jc w:val="both"/>
        <w:rPr>
          <w:sz w:val="28"/>
          <w:szCs w:val="28"/>
        </w:rPr>
      </w:pPr>
      <w:r>
        <w:rPr>
          <w:sz w:val="28"/>
          <w:szCs w:val="28"/>
        </w:rPr>
        <w:t xml:space="preserve">-большие, чем обычно, проблемы в изучении и использовании общепринятой речи; </w:t>
      </w:r>
    </w:p>
    <w:p w:rsidR="00C434FA" w:rsidRDefault="00C434FA" w:rsidP="00C434FA">
      <w:pPr>
        <w:pStyle w:val="Default"/>
        <w:jc w:val="both"/>
        <w:rPr>
          <w:sz w:val="28"/>
          <w:szCs w:val="28"/>
          <w:lang w:val="sah-RU"/>
        </w:rPr>
      </w:pPr>
      <w:r>
        <w:rPr>
          <w:sz w:val="28"/>
          <w:szCs w:val="28"/>
        </w:rPr>
        <w:t xml:space="preserve">- трудности в понимании заданий. </w:t>
      </w:r>
    </w:p>
    <w:p w:rsidR="00C434FA" w:rsidRDefault="00C434FA" w:rsidP="00C434FA">
      <w:pPr>
        <w:pStyle w:val="Default"/>
        <w:ind w:firstLine="708"/>
        <w:jc w:val="both"/>
        <w:rPr>
          <w:sz w:val="28"/>
          <w:szCs w:val="28"/>
        </w:rPr>
      </w:pPr>
      <w:r>
        <w:rPr>
          <w:sz w:val="28"/>
          <w:szCs w:val="28"/>
        </w:rPr>
        <w:t xml:space="preserve">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w:t>
      </w:r>
    </w:p>
    <w:p w:rsidR="00C434FA" w:rsidRDefault="00C434FA" w:rsidP="00C434FA">
      <w:pPr>
        <w:pStyle w:val="Default"/>
        <w:ind w:firstLine="708"/>
        <w:jc w:val="both"/>
        <w:rPr>
          <w:sz w:val="28"/>
          <w:szCs w:val="28"/>
        </w:rPr>
      </w:pPr>
      <w:r>
        <w:rPr>
          <w:sz w:val="28"/>
          <w:szCs w:val="28"/>
        </w:rPr>
        <w:t xml:space="preserve">Дети с синдромом Дауна характеризуются гипомнезией (уменьшенный объѐм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 </w:t>
      </w:r>
    </w:p>
    <w:p w:rsidR="00C434FA" w:rsidRDefault="00C434FA" w:rsidP="00C434FA">
      <w:pPr>
        <w:pStyle w:val="Default"/>
        <w:jc w:val="both"/>
        <w:rPr>
          <w:b/>
          <w:bCs/>
          <w:sz w:val="28"/>
          <w:szCs w:val="28"/>
        </w:rPr>
      </w:pPr>
    </w:p>
    <w:p w:rsidR="00C434FA" w:rsidRDefault="00C434FA" w:rsidP="00C434FA">
      <w:pPr>
        <w:pStyle w:val="Default"/>
        <w:numPr>
          <w:ilvl w:val="1"/>
          <w:numId w:val="2"/>
        </w:numPr>
        <w:jc w:val="center"/>
        <w:outlineLvl w:val="0"/>
        <w:rPr>
          <w:sz w:val="28"/>
          <w:szCs w:val="28"/>
        </w:rPr>
      </w:pPr>
      <w:bookmarkStart w:id="7" w:name="_Toc478503059"/>
      <w:r>
        <w:rPr>
          <w:b/>
          <w:bCs/>
          <w:sz w:val="28"/>
          <w:szCs w:val="28"/>
        </w:rPr>
        <w:t>Планируемые результаты как ориентиры освоения воспитанниками АОП ДО Образовательной области «Социально-коммуникативное развитие».</w:t>
      </w:r>
      <w:bookmarkEnd w:id="7"/>
      <w:r>
        <w:rPr>
          <w:b/>
          <w:bCs/>
          <w:sz w:val="28"/>
          <w:szCs w:val="28"/>
        </w:rPr>
        <w:t xml:space="preserve"> </w:t>
      </w:r>
    </w:p>
    <w:p w:rsidR="00C434FA" w:rsidRDefault="00C434FA" w:rsidP="00C434FA">
      <w:pPr>
        <w:pStyle w:val="Default"/>
        <w:ind w:firstLine="708"/>
        <w:jc w:val="both"/>
        <w:rPr>
          <w:sz w:val="28"/>
          <w:szCs w:val="28"/>
        </w:rPr>
      </w:pPr>
    </w:p>
    <w:p w:rsidR="00C434FA" w:rsidRDefault="00C434FA" w:rsidP="00C434FA">
      <w:pPr>
        <w:pStyle w:val="Default"/>
        <w:ind w:firstLine="708"/>
        <w:jc w:val="both"/>
        <w:rPr>
          <w:sz w:val="28"/>
          <w:szCs w:val="28"/>
        </w:rPr>
      </w:pPr>
      <w:r>
        <w:rPr>
          <w:sz w:val="28"/>
          <w:szCs w:val="28"/>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w:t>
      </w:r>
    </w:p>
    <w:p w:rsidR="00C434FA" w:rsidRDefault="00C434FA" w:rsidP="00C434FA">
      <w:pPr>
        <w:pStyle w:val="Default"/>
        <w:spacing w:after="27"/>
        <w:jc w:val="both"/>
        <w:rPr>
          <w:sz w:val="28"/>
          <w:szCs w:val="28"/>
        </w:rPr>
      </w:pPr>
      <w:r>
        <w:rPr>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C434FA" w:rsidRDefault="00C434FA" w:rsidP="00C434FA">
      <w:pPr>
        <w:pStyle w:val="Default"/>
        <w:spacing w:after="27"/>
        <w:jc w:val="both"/>
        <w:rPr>
          <w:sz w:val="28"/>
          <w:szCs w:val="28"/>
        </w:rPr>
      </w:pPr>
      <w:r>
        <w:rPr>
          <w:sz w:val="28"/>
          <w:szCs w:val="28"/>
        </w:rPr>
        <w:t xml:space="preserve">- формирование навыков самообслуживания; </w:t>
      </w:r>
    </w:p>
    <w:p w:rsidR="00C434FA" w:rsidRDefault="00C434FA" w:rsidP="00C434FA">
      <w:pPr>
        <w:pStyle w:val="Default"/>
        <w:spacing w:after="27"/>
        <w:jc w:val="both"/>
        <w:rPr>
          <w:sz w:val="28"/>
          <w:szCs w:val="28"/>
        </w:rPr>
      </w:pPr>
      <w:r>
        <w:rPr>
          <w:sz w:val="28"/>
          <w:szCs w:val="28"/>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C434FA" w:rsidRDefault="00C434FA" w:rsidP="00C434FA">
      <w:pPr>
        <w:pStyle w:val="Default"/>
        <w:spacing w:after="27"/>
        <w:jc w:val="both"/>
        <w:rPr>
          <w:sz w:val="28"/>
          <w:szCs w:val="28"/>
        </w:rPr>
      </w:pPr>
      <w:r>
        <w:rPr>
          <w:sz w:val="28"/>
          <w:szCs w:val="28"/>
        </w:rPr>
        <w:lastRenderedPageBreak/>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C434FA" w:rsidRDefault="00C434FA" w:rsidP="00C434FA">
      <w:pPr>
        <w:pStyle w:val="Default"/>
        <w:jc w:val="both"/>
        <w:rPr>
          <w:sz w:val="28"/>
          <w:szCs w:val="28"/>
        </w:rPr>
      </w:pPr>
      <w:r>
        <w:rPr>
          <w:sz w:val="28"/>
          <w:szCs w:val="28"/>
        </w:rPr>
        <w:t xml:space="preserve">-развитие способности к социальным формам подражания, идентификации, сравнению, предпочтению. </w:t>
      </w:r>
    </w:p>
    <w:p w:rsidR="00C434FA" w:rsidRDefault="00C434FA" w:rsidP="00C434FA">
      <w:pPr>
        <w:pStyle w:val="Default"/>
        <w:jc w:val="both"/>
        <w:rPr>
          <w:sz w:val="28"/>
          <w:szCs w:val="28"/>
        </w:rPr>
      </w:pPr>
    </w:p>
    <w:p w:rsidR="00C434FA" w:rsidRDefault="00C434FA" w:rsidP="00C434FA">
      <w:pPr>
        <w:pStyle w:val="Default"/>
        <w:jc w:val="center"/>
        <w:rPr>
          <w:b/>
          <w:bCs/>
          <w:sz w:val="28"/>
          <w:szCs w:val="28"/>
          <w:lang w:val="sah-RU"/>
        </w:rPr>
      </w:pPr>
      <w:r>
        <w:rPr>
          <w:b/>
          <w:bCs/>
          <w:sz w:val="28"/>
          <w:szCs w:val="28"/>
        </w:rPr>
        <w:t>Образовательная область «Познавательное развитие».</w:t>
      </w:r>
    </w:p>
    <w:p w:rsidR="00C434FA" w:rsidRDefault="00C434FA" w:rsidP="00C434FA">
      <w:pPr>
        <w:pStyle w:val="Default"/>
        <w:jc w:val="center"/>
        <w:rPr>
          <w:sz w:val="28"/>
          <w:szCs w:val="28"/>
          <w:lang w:val="sah-RU"/>
        </w:rPr>
      </w:pPr>
    </w:p>
    <w:p w:rsidR="00C434FA" w:rsidRDefault="00C434FA" w:rsidP="00C434FA">
      <w:pPr>
        <w:pStyle w:val="Default"/>
        <w:ind w:firstLine="708"/>
        <w:jc w:val="both"/>
        <w:rPr>
          <w:sz w:val="28"/>
          <w:szCs w:val="28"/>
        </w:rPr>
      </w:pPr>
      <w:r>
        <w:rPr>
          <w:sz w:val="28"/>
          <w:szCs w:val="28"/>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C434FA" w:rsidRDefault="00C434FA" w:rsidP="00C434FA">
      <w:pPr>
        <w:pStyle w:val="Default"/>
        <w:spacing w:after="27"/>
        <w:jc w:val="both"/>
        <w:rPr>
          <w:sz w:val="28"/>
          <w:szCs w:val="28"/>
        </w:rPr>
      </w:pPr>
      <w:r>
        <w:rPr>
          <w:sz w:val="28"/>
          <w:szCs w:val="28"/>
        </w:rPr>
        <w:t xml:space="preserve">- формирование и совершенствование перцептивных действий; </w:t>
      </w:r>
    </w:p>
    <w:p w:rsidR="00C434FA" w:rsidRDefault="00C434FA" w:rsidP="00C434FA">
      <w:pPr>
        <w:pStyle w:val="Default"/>
        <w:spacing w:after="27"/>
        <w:jc w:val="both"/>
        <w:rPr>
          <w:sz w:val="28"/>
          <w:szCs w:val="28"/>
        </w:rPr>
      </w:pPr>
      <w:r>
        <w:rPr>
          <w:sz w:val="28"/>
          <w:szCs w:val="28"/>
        </w:rPr>
        <w:t xml:space="preserve">- ознакомление и формирование сенсорных эталонов; </w:t>
      </w:r>
    </w:p>
    <w:p w:rsidR="00C434FA" w:rsidRDefault="00C434FA" w:rsidP="00C434FA">
      <w:pPr>
        <w:pStyle w:val="Default"/>
        <w:spacing w:after="27"/>
        <w:jc w:val="both"/>
        <w:rPr>
          <w:sz w:val="28"/>
          <w:szCs w:val="28"/>
        </w:rPr>
      </w:pPr>
      <w:r>
        <w:rPr>
          <w:sz w:val="28"/>
          <w:szCs w:val="28"/>
        </w:rPr>
        <w:t xml:space="preserve">- развитие внимания, памяти; </w:t>
      </w:r>
    </w:p>
    <w:p w:rsidR="00C434FA" w:rsidRDefault="00C434FA" w:rsidP="00C434FA">
      <w:pPr>
        <w:pStyle w:val="Default"/>
        <w:jc w:val="both"/>
        <w:rPr>
          <w:sz w:val="28"/>
          <w:szCs w:val="28"/>
        </w:rPr>
      </w:pPr>
      <w:r>
        <w:rPr>
          <w:sz w:val="28"/>
          <w:szCs w:val="28"/>
        </w:rPr>
        <w:t xml:space="preserve">- развитие наглядно-действенного и наглядно-образного мышления. </w:t>
      </w:r>
    </w:p>
    <w:p w:rsidR="00C434FA" w:rsidRDefault="00C434FA" w:rsidP="00C434FA">
      <w:pPr>
        <w:pStyle w:val="Default"/>
        <w:jc w:val="both"/>
        <w:rPr>
          <w:sz w:val="28"/>
          <w:szCs w:val="28"/>
        </w:rPr>
      </w:pPr>
    </w:p>
    <w:p w:rsidR="00C434FA" w:rsidRDefault="00C434FA" w:rsidP="00C434FA">
      <w:pPr>
        <w:pStyle w:val="Default"/>
        <w:jc w:val="center"/>
        <w:rPr>
          <w:b/>
          <w:bCs/>
          <w:sz w:val="28"/>
          <w:szCs w:val="28"/>
          <w:lang w:val="sah-RU"/>
        </w:rPr>
      </w:pPr>
      <w:r>
        <w:rPr>
          <w:b/>
          <w:bCs/>
          <w:sz w:val="28"/>
          <w:szCs w:val="28"/>
        </w:rPr>
        <w:t>Образовательная область «Речевое развитие».</w:t>
      </w:r>
      <w:r>
        <w:rPr>
          <w:b/>
          <w:bCs/>
          <w:sz w:val="28"/>
          <w:szCs w:val="28"/>
          <w:lang w:val="sah-RU"/>
        </w:rPr>
        <w:t xml:space="preserve"> </w:t>
      </w:r>
    </w:p>
    <w:p w:rsidR="00C434FA" w:rsidRDefault="00C434FA" w:rsidP="00C434FA">
      <w:pPr>
        <w:pStyle w:val="Default"/>
        <w:jc w:val="center"/>
        <w:rPr>
          <w:b/>
          <w:bCs/>
          <w:sz w:val="28"/>
          <w:szCs w:val="28"/>
          <w:lang w:val="sah-RU"/>
        </w:rPr>
      </w:pPr>
    </w:p>
    <w:p w:rsidR="00C434FA" w:rsidRDefault="00C434FA" w:rsidP="00C434FA">
      <w:pPr>
        <w:pStyle w:val="Default"/>
        <w:ind w:firstLine="708"/>
        <w:jc w:val="both"/>
        <w:rPr>
          <w:sz w:val="28"/>
          <w:szCs w:val="28"/>
        </w:rPr>
      </w:pPr>
      <w:r>
        <w:rPr>
          <w:sz w:val="28"/>
          <w:szCs w:val="28"/>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C434FA" w:rsidRDefault="00C434FA" w:rsidP="00C434FA">
      <w:pPr>
        <w:pStyle w:val="Default"/>
        <w:spacing w:after="27"/>
        <w:jc w:val="both"/>
        <w:rPr>
          <w:sz w:val="28"/>
          <w:szCs w:val="28"/>
        </w:rPr>
      </w:pPr>
      <w:r>
        <w:rPr>
          <w:sz w:val="28"/>
          <w:szCs w:val="28"/>
        </w:rPr>
        <w:t xml:space="preserve">- формирование структурных компонентов системы языка – фонетического, лексического, грамматического; </w:t>
      </w:r>
    </w:p>
    <w:p w:rsidR="00C434FA" w:rsidRDefault="00C434FA" w:rsidP="00C434FA">
      <w:pPr>
        <w:pStyle w:val="Default"/>
        <w:spacing w:after="27"/>
        <w:jc w:val="both"/>
        <w:rPr>
          <w:sz w:val="28"/>
          <w:szCs w:val="28"/>
        </w:rPr>
      </w:pPr>
      <w:r>
        <w:rPr>
          <w:sz w:val="28"/>
          <w:szCs w:val="28"/>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C434FA" w:rsidRDefault="00C434FA" w:rsidP="00C434FA">
      <w:pPr>
        <w:pStyle w:val="Default"/>
        <w:jc w:val="both"/>
        <w:rPr>
          <w:sz w:val="28"/>
          <w:szCs w:val="28"/>
        </w:rPr>
      </w:pPr>
      <w:r>
        <w:rPr>
          <w:sz w:val="28"/>
          <w:szCs w:val="28"/>
        </w:rPr>
        <w:t xml:space="preserve">- формирование способности к элементарному осознанию явлений языка и речи. </w:t>
      </w:r>
    </w:p>
    <w:p w:rsidR="00C434FA" w:rsidRDefault="00C434FA" w:rsidP="00C434FA">
      <w:pPr>
        <w:pStyle w:val="Default"/>
        <w:jc w:val="both"/>
        <w:rPr>
          <w:b/>
          <w:bCs/>
          <w:sz w:val="28"/>
          <w:szCs w:val="28"/>
        </w:rPr>
      </w:pPr>
    </w:p>
    <w:p w:rsidR="00C434FA" w:rsidRDefault="00C434FA" w:rsidP="00C434FA">
      <w:pPr>
        <w:pStyle w:val="Default"/>
        <w:jc w:val="center"/>
        <w:rPr>
          <w:b/>
          <w:bCs/>
          <w:sz w:val="28"/>
          <w:szCs w:val="28"/>
        </w:rPr>
      </w:pPr>
    </w:p>
    <w:p w:rsidR="00C434FA" w:rsidRDefault="00C434FA" w:rsidP="00C434FA">
      <w:pPr>
        <w:pStyle w:val="Default"/>
        <w:jc w:val="center"/>
        <w:rPr>
          <w:b/>
          <w:bCs/>
          <w:sz w:val="28"/>
          <w:szCs w:val="28"/>
        </w:rPr>
      </w:pPr>
    </w:p>
    <w:p w:rsidR="00C434FA" w:rsidRDefault="00C434FA" w:rsidP="00C434FA">
      <w:pPr>
        <w:pStyle w:val="Default"/>
        <w:jc w:val="center"/>
        <w:rPr>
          <w:b/>
          <w:bCs/>
          <w:sz w:val="28"/>
          <w:szCs w:val="28"/>
        </w:rPr>
      </w:pPr>
    </w:p>
    <w:p w:rsidR="00C434FA" w:rsidRDefault="00C434FA" w:rsidP="00C434FA">
      <w:pPr>
        <w:pStyle w:val="Default"/>
        <w:jc w:val="center"/>
        <w:rPr>
          <w:b/>
          <w:bCs/>
          <w:sz w:val="28"/>
          <w:szCs w:val="28"/>
          <w:lang w:val="sah-RU"/>
        </w:rPr>
      </w:pPr>
      <w:r>
        <w:rPr>
          <w:b/>
          <w:bCs/>
          <w:sz w:val="28"/>
          <w:szCs w:val="28"/>
        </w:rPr>
        <w:t>Образовательная область «Художественно-эстетическое развитие».</w:t>
      </w:r>
    </w:p>
    <w:p w:rsidR="00C434FA" w:rsidRDefault="00C434FA" w:rsidP="00C434FA">
      <w:pPr>
        <w:pStyle w:val="Default"/>
        <w:jc w:val="center"/>
        <w:rPr>
          <w:sz w:val="28"/>
          <w:szCs w:val="28"/>
          <w:lang w:val="sah-RU"/>
        </w:rPr>
      </w:pPr>
    </w:p>
    <w:p w:rsidR="00C434FA" w:rsidRDefault="00C434FA" w:rsidP="00C434FA">
      <w:pPr>
        <w:pStyle w:val="Default"/>
        <w:ind w:firstLine="708"/>
        <w:jc w:val="both"/>
        <w:rPr>
          <w:sz w:val="28"/>
          <w:szCs w:val="28"/>
        </w:rPr>
      </w:pPr>
      <w:r>
        <w:rPr>
          <w:sz w:val="28"/>
          <w:szCs w:val="28"/>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w:t>
      </w:r>
      <w:r>
        <w:rPr>
          <w:sz w:val="28"/>
          <w:szCs w:val="28"/>
        </w:rPr>
        <w:lastRenderedPageBreak/>
        <w:t xml:space="preserve">общеобразовательные, так и коррекционные задачи, реализация которых стимулирует развитие у детей с ОВЗ: </w:t>
      </w:r>
    </w:p>
    <w:p w:rsidR="00C434FA" w:rsidRDefault="00C434FA" w:rsidP="00C434FA">
      <w:pPr>
        <w:pStyle w:val="Default"/>
        <w:spacing w:after="27"/>
        <w:jc w:val="both"/>
        <w:rPr>
          <w:sz w:val="28"/>
          <w:szCs w:val="28"/>
        </w:rPr>
      </w:pPr>
      <w:r>
        <w:rPr>
          <w:sz w:val="28"/>
          <w:szCs w:val="28"/>
        </w:rPr>
        <w:t xml:space="preserve">-сенсорных способностей; </w:t>
      </w:r>
    </w:p>
    <w:p w:rsidR="00C434FA" w:rsidRDefault="00C434FA" w:rsidP="00C434FA">
      <w:pPr>
        <w:pStyle w:val="Default"/>
        <w:spacing w:after="27"/>
        <w:jc w:val="both"/>
        <w:rPr>
          <w:sz w:val="28"/>
          <w:szCs w:val="28"/>
        </w:rPr>
      </w:pPr>
      <w:r>
        <w:rPr>
          <w:sz w:val="28"/>
          <w:szCs w:val="28"/>
        </w:rPr>
        <w:t xml:space="preserve">-чувства ритма, цвета, композиции; </w:t>
      </w:r>
    </w:p>
    <w:p w:rsidR="00C434FA" w:rsidRDefault="00C434FA" w:rsidP="00C434FA">
      <w:pPr>
        <w:pStyle w:val="Default"/>
        <w:jc w:val="both"/>
        <w:rPr>
          <w:sz w:val="28"/>
          <w:szCs w:val="28"/>
        </w:rPr>
      </w:pPr>
      <w:r>
        <w:rPr>
          <w:sz w:val="28"/>
          <w:szCs w:val="28"/>
        </w:rPr>
        <w:t xml:space="preserve">- умения выражать в художественных образах свои творческие способности. </w:t>
      </w:r>
    </w:p>
    <w:p w:rsidR="00C434FA" w:rsidRDefault="00C434FA" w:rsidP="00C434FA">
      <w:pPr>
        <w:pStyle w:val="Default"/>
        <w:jc w:val="both"/>
        <w:rPr>
          <w:sz w:val="28"/>
          <w:szCs w:val="28"/>
        </w:rPr>
      </w:pPr>
    </w:p>
    <w:p w:rsidR="00C434FA" w:rsidRDefault="00C434FA" w:rsidP="00C434FA">
      <w:pPr>
        <w:pStyle w:val="Default"/>
        <w:jc w:val="center"/>
        <w:rPr>
          <w:sz w:val="28"/>
          <w:szCs w:val="28"/>
        </w:rPr>
      </w:pPr>
      <w:r>
        <w:rPr>
          <w:b/>
          <w:bCs/>
          <w:sz w:val="28"/>
          <w:szCs w:val="28"/>
        </w:rPr>
        <w:t>Образовательная область «Физическое развитие».</w:t>
      </w:r>
    </w:p>
    <w:p w:rsidR="00C434FA" w:rsidRDefault="00C434FA" w:rsidP="00C434FA">
      <w:pPr>
        <w:pStyle w:val="Default"/>
        <w:ind w:firstLine="708"/>
        <w:jc w:val="both"/>
        <w:rPr>
          <w:sz w:val="28"/>
          <w:szCs w:val="28"/>
        </w:rPr>
      </w:pPr>
      <w:r>
        <w:rPr>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C434FA" w:rsidRDefault="00C434FA" w:rsidP="00C434FA">
      <w:pPr>
        <w:pStyle w:val="Default"/>
        <w:spacing w:after="27"/>
        <w:jc w:val="both"/>
        <w:rPr>
          <w:sz w:val="28"/>
          <w:szCs w:val="28"/>
        </w:rPr>
      </w:pPr>
      <w:r>
        <w:rPr>
          <w:sz w:val="28"/>
          <w:szCs w:val="28"/>
        </w:rPr>
        <w:t xml:space="preserve">-формирование двигательных умений и навыков; </w:t>
      </w:r>
    </w:p>
    <w:p w:rsidR="00C434FA" w:rsidRDefault="00C434FA" w:rsidP="00C434FA">
      <w:pPr>
        <w:pStyle w:val="Default"/>
        <w:spacing w:after="27"/>
        <w:jc w:val="both"/>
        <w:rPr>
          <w:sz w:val="28"/>
          <w:szCs w:val="28"/>
        </w:rPr>
      </w:pPr>
      <w:r>
        <w:rPr>
          <w:sz w:val="28"/>
          <w:szCs w:val="28"/>
        </w:rPr>
        <w:t xml:space="preserve">-формирование физических качеств и способностей, направленных на жизнеобеспечение, развитие и совершенствование организма; </w:t>
      </w:r>
    </w:p>
    <w:p w:rsidR="00C434FA" w:rsidRDefault="00C434FA" w:rsidP="00C434FA">
      <w:pPr>
        <w:pStyle w:val="Default"/>
        <w:spacing w:after="27"/>
        <w:jc w:val="both"/>
        <w:rPr>
          <w:sz w:val="28"/>
          <w:szCs w:val="28"/>
        </w:rPr>
      </w:pPr>
      <w:r>
        <w:rPr>
          <w:sz w:val="28"/>
          <w:szCs w:val="28"/>
        </w:rPr>
        <w:t xml:space="preserve">-формирование пространственных и временных представлений; </w:t>
      </w:r>
    </w:p>
    <w:p w:rsidR="00C434FA" w:rsidRDefault="00C434FA" w:rsidP="00C434FA">
      <w:pPr>
        <w:pStyle w:val="Default"/>
        <w:spacing w:after="27"/>
        <w:jc w:val="both"/>
        <w:rPr>
          <w:sz w:val="28"/>
          <w:szCs w:val="28"/>
        </w:rPr>
      </w:pPr>
      <w:r>
        <w:rPr>
          <w:sz w:val="28"/>
          <w:szCs w:val="28"/>
        </w:rPr>
        <w:t xml:space="preserve">-развитие речи посредством движения; </w:t>
      </w:r>
    </w:p>
    <w:p w:rsidR="00C434FA" w:rsidRDefault="00C434FA" w:rsidP="00C434FA">
      <w:pPr>
        <w:pStyle w:val="Default"/>
        <w:spacing w:after="27"/>
        <w:jc w:val="both"/>
        <w:rPr>
          <w:sz w:val="28"/>
          <w:szCs w:val="28"/>
        </w:rPr>
      </w:pPr>
      <w:r>
        <w:rPr>
          <w:sz w:val="28"/>
          <w:szCs w:val="28"/>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C434FA" w:rsidRDefault="00C434FA" w:rsidP="00C434FA">
      <w:pPr>
        <w:pStyle w:val="Default"/>
        <w:jc w:val="both"/>
        <w:rPr>
          <w:sz w:val="28"/>
          <w:szCs w:val="28"/>
        </w:rPr>
      </w:pPr>
      <w:r>
        <w:rPr>
          <w:sz w:val="28"/>
          <w:szCs w:val="28"/>
        </w:rPr>
        <w:t xml:space="preserve">-формирование в процессе двигательной деятельности различных видов познавательной деятельности. </w:t>
      </w:r>
    </w:p>
    <w:p w:rsidR="00C434FA" w:rsidRDefault="00C434FA" w:rsidP="00C434FA">
      <w:pPr>
        <w:pStyle w:val="Default"/>
        <w:jc w:val="center"/>
        <w:rPr>
          <w:sz w:val="28"/>
          <w:szCs w:val="28"/>
        </w:rPr>
      </w:pPr>
    </w:p>
    <w:p w:rsidR="00C434FA" w:rsidRDefault="00C434FA" w:rsidP="00C434FA">
      <w:pPr>
        <w:spacing w:line="240" w:lineRule="auto"/>
        <w:jc w:val="center"/>
        <w:rPr>
          <w:rFonts w:ascii="Times New Roman" w:hAnsi="Times New Roman"/>
          <w:b/>
          <w:bCs/>
          <w:sz w:val="28"/>
          <w:szCs w:val="28"/>
        </w:rPr>
      </w:pPr>
      <w:r>
        <w:rPr>
          <w:rFonts w:ascii="Times New Roman" w:hAnsi="Times New Roman"/>
          <w:b/>
          <w:bCs/>
          <w:sz w:val="28"/>
          <w:szCs w:val="28"/>
        </w:rPr>
        <w:t>Прогноз развития ребёнка и предполагаемые результаты в ходе коррекционно-развивающей и образовательной деятельности</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3795"/>
        <w:gridCol w:w="3864"/>
      </w:tblGrid>
      <w:tr w:rsidR="00C434FA" w:rsidTr="00C434FA">
        <w:tc>
          <w:tcPr>
            <w:tcW w:w="198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rPr>
                <w:sz w:val="22"/>
                <w:szCs w:val="22"/>
              </w:rPr>
            </w:pPr>
            <w:r>
              <w:rPr>
                <w:b/>
                <w:bCs/>
                <w:sz w:val="22"/>
                <w:szCs w:val="22"/>
              </w:rPr>
              <w:t xml:space="preserve">Направления </w:t>
            </w:r>
          </w:p>
          <w:p w:rsidR="00C434FA" w:rsidRDefault="00C434FA">
            <w:pPr>
              <w:pStyle w:val="Default"/>
              <w:spacing w:line="276" w:lineRule="auto"/>
              <w:rPr>
                <w:sz w:val="22"/>
                <w:szCs w:val="22"/>
              </w:rPr>
            </w:pPr>
            <w:r>
              <w:rPr>
                <w:b/>
                <w:bCs/>
                <w:sz w:val="22"/>
                <w:szCs w:val="22"/>
              </w:rPr>
              <w:t xml:space="preserve">ПМП </w:t>
            </w:r>
          </w:p>
          <w:p w:rsidR="00C434FA" w:rsidRDefault="00C434FA">
            <w:pPr>
              <w:pStyle w:val="Default"/>
              <w:spacing w:line="276" w:lineRule="auto"/>
              <w:rPr>
                <w:sz w:val="22"/>
                <w:szCs w:val="22"/>
              </w:rPr>
            </w:pPr>
            <w:r>
              <w:rPr>
                <w:b/>
                <w:bCs/>
                <w:sz w:val="22"/>
                <w:szCs w:val="22"/>
              </w:rPr>
              <w:t xml:space="preserve">сопровождения </w:t>
            </w:r>
          </w:p>
        </w:tc>
        <w:tc>
          <w:tcPr>
            <w:tcW w:w="379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rPr>
                <w:sz w:val="22"/>
                <w:szCs w:val="22"/>
              </w:rPr>
            </w:pPr>
            <w:r>
              <w:rPr>
                <w:b/>
                <w:bCs/>
                <w:sz w:val="22"/>
                <w:szCs w:val="22"/>
              </w:rPr>
              <w:t xml:space="preserve">Предполагаемые итоговые результаты </w:t>
            </w:r>
          </w:p>
        </w:tc>
        <w:tc>
          <w:tcPr>
            <w:tcW w:w="3862"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rPr>
                <w:sz w:val="22"/>
                <w:szCs w:val="22"/>
              </w:rPr>
            </w:pPr>
            <w:r>
              <w:rPr>
                <w:b/>
                <w:bCs/>
                <w:sz w:val="22"/>
                <w:szCs w:val="22"/>
              </w:rPr>
              <w:t xml:space="preserve">Фактические результаты при выпуске ребёнка из ДОУ </w:t>
            </w:r>
          </w:p>
        </w:tc>
      </w:tr>
      <w:tr w:rsidR="00C434FA" w:rsidTr="00C434FA">
        <w:trPr>
          <w:trHeight w:val="2400"/>
        </w:trPr>
        <w:tc>
          <w:tcPr>
            <w:tcW w:w="198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rPr>
                <w:sz w:val="22"/>
                <w:szCs w:val="22"/>
              </w:rPr>
            </w:pPr>
            <w:r>
              <w:rPr>
                <w:b/>
                <w:bCs/>
                <w:sz w:val="22"/>
                <w:szCs w:val="22"/>
              </w:rPr>
              <w:t xml:space="preserve">Медицинское </w:t>
            </w:r>
          </w:p>
          <w:p w:rsidR="00C434FA" w:rsidRDefault="00C434FA">
            <w:pPr>
              <w:spacing w:after="0" w:line="240" w:lineRule="auto"/>
              <w:rPr>
                <w:rFonts w:ascii="Times New Roman" w:eastAsia="Calibri" w:hAnsi="Times New Roman"/>
                <w:sz w:val="28"/>
                <w:szCs w:val="28"/>
                <w:lang w:eastAsia="en-US"/>
              </w:rPr>
            </w:pPr>
            <w:r>
              <w:rPr>
                <w:rFonts w:eastAsia="Calibri"/>
                <w:i/>
                <w:iCs/>
                <w:sz w:val="18"/>
                <w:szCs w:val="18"/>
                <w:lang w:eastAsia="en-US"/>
              </w:rPr>
              <w:t>(</w:t>
            </w:r>
            <w:r>
              <w:rPr>
                <w:rFonts w:eastAsia="Calibri"/>
                <w:i/>
                <w:iCs/>
                <w:sz w:val="23"/>
                <w:szCs w:val="23"/>
                <w:lang w:eastAsia="en-US"/>
              </w:rPr>
              <w:t xml:space="preserve">формы и сроки сопровождения специалистами ДОУ и поликлиники) </w:t>
            </w:r>
          </w:p>
        </w:tc>
        <w:tc>
          <w:tcPr>
            <w:tcW w:w="379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lang w:val="sah-RU"/>
              </w:rPr>
            </w:pPr>
            <w:r>
              <w:rPr>
                <w:sz w:val="23"/>
                <w:szCs w:val="23"/>
              </w:rPr>
              <w:t xml:space="preserve">Практически здоров(а) и готов(а) к обучению в школе </w:t>
            </w:r>
          </w:p>
          <w:p w:rsidR="00C434FA" w:rsidRDefault="00C434FA">
            <w:pPr>
              <w:pStyle w:val="Default"/>
              <w:spacing w:line="276" w:lineRule="auto"/>
              <w:jc w:val="both"/>
              <w:rPr>
                <w:sz w:val="23"/>
                <w:szCs w:val="23"/>
              </w:rPr>
            </w:pPr>
            <w:r>
              <w:rPr>
                <w:sz w:val="23"/>
                <w:szCs w:val="23"/>
              </w:rPr>
              <w:t>Хорошая динамика в состоянии здоровья, готов(а) к школьному обучению, но необходимо дальнейшее сопровождение врачами-специалистами________________________________________________Динамика в состоянии здоровья не значительная, необходимо дальнейшее сопровождение врачами-специалистами__________________</w:t>
            </w:r>
          </w:p>
          <w:p w:rsidR="00C434FA" w:rsidRDefault="00C434FA">
            <w:pPr>
              <w:pStyle w:val="Default"/>
              <w:spacing w:line="276" w:lineRule="auto"/>
              <w:jc w:val="both"/>
              <w:rPr>
                <w:sz w:val="23"/>
                <w:szCs w:val="23"/>
              </w:rPr>
            </w:pPr>
            <w:r>
              <w:rPr>
                <w:sz w:val="23"/>
                <w:szCs w:val="23"/>
              </w:rPr>
              <w:t xml:space="preserve">Без динамики в состоянии здоровья, необходим индивидуальный подбор формы обучения </w:t>
            </w:r>
          </w:p>
          <w:p w:rsidR="00C434FA" w:rsidRDefault="00C434FA">
            <w:pPr>
              <w:pStyle w:val="Default"/>
              <w:spacing w:line="276" w:lineRule="auto"/>
              <w:jc w:val="both"/>
              <w:rPr>
                <w:sz w:val="23"/>
                <w:szCs w:val="23"/>
              </w:rPr>
            </w:pPr>
            <w:r>
              <w:rPr>
                <w:sz w:val="23"/>
                <w:szCs w:val="23"/>
              </w:rPr>
              <w:t xml:space="preserve">(индивидуальное, дистанционное, в </w:t>
            </w:r>
            <w:r>
              <w:rPr>
                <w:sz w:val="23"/>
                <w:szCs w:val="23"/>
              </w:rPr>
              <w:lastRenderedPageBreak/>
              <w:t xml:space="preserve">спец.учреждении и др.)___________ </w:t>
            </w:r>
          </w:p>
          <w:p w:rsidR="00C434FA" w:rsidRDefault="00C434FA">
            <w:pPr>
              <w:pStyle w:val="Default"/>
              <w:spacing w:line="276" w:lineRule="auto"/>
              <w:jc w:val="both"/>
              <w:rPr>
                <w:sz w:val="28"/>
                <w:szCs w:val="28"/>
              </w:rPr>
            </w:pPr>
            <w:r>
              <w:rPr>
                <w:sz w:val="23"/>
                <w:szCs w:val="23"/>
              </w:rPr>
              <w:t>Другое______________________</w:t>
            </w:r>
          </w:p>
        </w:tc>
        <w:tc>
          <w:tcPr>
            <w:tcW w:w="3862"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lang w:val="sah-RU"/>
              </w:rPr>
            </w:pPr>
            <w:r>
              <w:rPr>
                <w:sz w:val="23"/>
                <w:szCs w:val="23"/>
              </w:rPr>
              <w:lastRenderedPageBreak/>
              <w:t xml:space="preserve">Практически здоров(а) и готов(а) к обучению в школе </w:t>
            </w:r>
          </w:p>
          <w:p w:rsidR="00C434FA" w:rsidRDefault="00C434FA">
            <w:pPr>
              <w:pStyle w:val="Default"/>
              <w:spacing w:line="276" w:lineRule="auto"/>
              <w:jc w:val="both"/>
              <w:rPr>
                <w:sz w:val="23"/>
                <w:szCs w:val="23"/>
              </w:rPr>
            </w:pPr>
            <w:r>
              <w:rPr>
                <w:sz w:val="23"/>
                <w:szCs w:val="23"/>
              </w:rPr>
              <w:t xml:space="preserve">Хорошая динамика в состоянии здоровья, готов(а) к школьному обучению, но необходимо дальнейшее сопровождение врачами-специалистами_________________________________________________Динамика в состоянии здоровья не значительная, необходимо дальнейшее сопровождение врачами-специалистами__________________ </w:t>
            </w:r>
          </w:p>
          <w:p w:rsidR="00C434FA" w:rsidRDefault="00C434FA">
            <w:pPr>
              <w:pStyle w:val="Default"/>
              <w:spacing w:line="276" w:lineRule="auto"/>
              <w:jc w:val="both"/>
              <w:rPr>
                <w:sz w:val="23"/>
                <w:szCs w:val="23"/>
              </w:rPr>
            </w:pPr>
            <w:r>
              <w:rPr>
                <w:sz w:val="23"/>
                <w:szCs w:val="23"/>
              </w:rPr>
              <w:t xml:space="preserve">Без динамики в состоянии здоровья, необходим индивидуальный подбор формы обучения </w:t>
            </w:r>
          </w:p>
          <w:p w:rsidR="00C434FA" w:rsidRDefault="00C434FA">
            <w:pPr>
              <w:pStyle w:val="Default"/>
              <w:spacing w:line="276" w:lineRule="auto"/>
              <w:jc w:val="both"/>
              <w:rPr>
                <w:sz w:val="23"/>
                <w:szCs w:val="23"/>
              </w:rPr>
            </w:pPr>
            <w:r>
              <w:rPr>
                <w:sz w:val="23"/>
                <w:szCs w:val="23"/>
              </w:rPr>
              <w:t xml:space="preserve">(индивидуальное, дистанционное, в </w:t>
            </w:r>
            <w:r>
              <w:rPr>
                <w:sz w:val="23"/>
                <w:szCs w:val="23"/>
              </w:rPr>
              <w:lastRenderedPageBreak/>
              <w:t xml:space="preserve">спец.учреждении и др.)________ </w:t>
            </w:r>
          </w:p>
          <w:p w:rsidR="00C434FA" w:rsidRDefault="00C434FA">
            <w:pPr>
              <w:pStyle w:val="Default"/>
              <w:spacing w:line="276" w:lineRule="auto"/>
              <w:jc w:val="both"/>
              <w:rPr>
                <w:sz w:val="23"/>
                <w:szCs w:val="23"/>
              </w:rPr>
            </w:pPr>
            <w:r>
              <w:rPr>
                <w:sz w:val="23"/>
                <w:szCs w:val="23"/>
              </w:rPr>
              <w:t xml:space="preserve">Другое________________________ </w:t>
            </w:r>
          </w:p>
        </w:tc>
      </w:tr>
      <w:tr w:rsidR="00C434FA" w:rsidTr="00C434FA">
        <w:tc>
          <w:tcPr>
            <w:tcW w:w="198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2"/>
                <w:szCs w:val="22"/>
              </w:rPr>
            </w:pPr>
            <w:r>
              <w:rPr>
                <w:b/>
                <w:bCs/>
                <w:sz w:val="22"/>
                <w:szCs w:val="22"/>
              </w:rPr>
              <w:lastRenderedPageBreak/>
              <w:t xml:space="preserve">Психологическое </w:t>
            </w:r>
          </w:p>
          <w:p w:rsidR="00C434FA" w:rsidRDefault="00C434FA">
            <w:pPr>
              <w:spacing w:after="0" w:line="240" w:lineRule="auto"/>
              <w:jc w:val="both"/>
              <w:rPr>
                <w:rFonts w:ascii="Times New Roman" w:eastAsia="Calibri" w:hAnsi="Times New Roman"/>
                <w:sz w:val="28"/>
                <w:szCs w:val="28"/>
                <w:lang w:eastAsia="en-US"/>
              </w:rPr>
            </w:pPr>
            <w:r>
              <w:rPr>
                <w:rFonts w:eastAsia="Calibri"/>
                <w:i/>
                <w:iCs/>
                <w:sz w:val="18"/>
                <w:szCs w:val="18"/>
                <w:lang w:eastAsia="en-US"/>
              </w:rPr>
              <w:t>(</w:t>
            </w:r>
            <w:r>
              <w:rPr>
                <w:rFonts w:eastAsia="Calibri"/>
                <w:i/>
                <w:iCs/>
                <w:sz w:val="23"/>
                <w:szCs w:val="23"/>
                <w:lang w:eastAsia="en-US"/>
              </w:rPr>
              <w:t xml:space="preserve">психические процессы, подлежащие коррекции, формы и сроки сопровождения) </w:t>
            </w:r>
          </w:p>
        </w:tc>
        <w:tc>
          <w:tcPr>
            <w:tcW w:w="379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rPr>
            </w:pPr>
            <w:r>
              <w:rPr>
                <w:sz w:val="23"/>
                <w:szCs w:val="23"/>
              </w:rPr>
              <w:t xml:space="preserve">Все психические процессы сформированы по возрасту, готов(а) к обучению в школе_____________ </w:t>
            </w:r>
          </w:p>
          <w:p w:rsidR="00C434FA" w:rsidRDefault="00C434FA">
            <w:pPr>
              <w:pStyle w:val="Default"/>
              <w:spacing w:line="276" w:lineRule="auto"/>
              <w:jc w:val="both"/>
              <w:rPr>
                <w:sz w:val="23"/>
                <w:szCs w:val="23"/>
              </w:rPr>
            </w:pPr>
            <w:r>
              <w:rPr>
                <w:sz w:val="23"/>
                <w:szCs w:val="23"/>
              </w:rPr>
              <w:t xml:space="preserve">Хорошая динамика в развитии психических процессов____________________ </w:t>
            </w:r>
          </w:p>
          <w:p w:rsidR="00C434FA" w:rsidRDefault="00C434FA">
            <w:pPr>
              <w:pStyle w:val="Default"/>
              <w:spacing w:line="276" w:lineRule="auto"/>
              <w:jc w:val="both"/>
              <w:rPr>
                <w:sz w:val="23"/>
                <w:szCs w:val="23"/>
              </w:rPr>
            </w:pPr>
            <w:r>
              <w:rPr>
                <w:sz w:val="23"/>
                <w:szCs w:val="23"/>
              </w:rPr>
              <w:t xml:space="preserve">Незначительная динамика в развитии психических процессов_____________________ </w:t>
            </w:r>
          </w:p>
          <w:p w:rsidR="00C434FA" w:rsidRDefault="00C434FA">
            <w:pPr>
              <w:pStyle w:val="Default"/>
              <w:spacing w:line="276" w:lineRule="auto"/>
              <w:jc w:val="both"/>
              <w:rPr>
                <w:sz w:val="23"/>
                <w:szCs w:val="23"/>
              </w:rPr>
            </w:pPr>
            <w:r>
              <w:rPr>
                <w:sz w:val="23"/>
                <w:szCs w:val="23"/>
              </w:rPr>
              <w:t xml:space="preserve">Без динамики_________________ </w:t>
            </w:r>
          </w:p>
          <w:p w:rsidR="00C434FA" w:rsidRDefault="00C434FA">
            <w:pPr>
              <w:pStyle w:val="Default"/>
              <w:spacing w:line="276" w:lineRule="auto"/>
              <w:jc w:val="both"/>
              <w:rPr>
                <w:sz w:val="28"/>
                <w:szCs w:val="28"/>
              </w:rPr>
            </w:pPr>
            <w:r>
              <w:rPr>
                <w:sz w:val="23"/>
                <w:szCs w:val="23"/>
              </w:rPr>
              <w:t>Другое______________________</w:t>
            </w:r>
          </w:p>
        </w:tc>
        <w:tc>
          <w:tcPr>
            <w:tcW w:w="3862"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rPr>
            </w:pPr>
            <w:r>
              <w:rPr>
                <w:sz w:val="23"/>
                <w:szCs w:val="23"/>
              </w:rPr>
              <w:t xml:space="preserve">Все психические процессы сформированы по возрасту, готов(а) к обучению в школе____________ </w:t>
            </w:r>
          </w:p>
          <w:p w:rsidR="00C434FA" w:rsidRDefault="00C434FA">
            <w:pPr>
              <w:pStyle w:val="Default"/>
              <w:spacing w:line="276" w:lineRule="auto"/>
              <w:jc w:val="both"/>
              <w:rPr>
                <w:sz w:val="23"/>
                <w:szCs w:val="23"/>
              </w:rPr>
            </w:pPr>
            <w:r>
              <w:rPr>
                <w:sz w:val="23"/>
                <w:szCs w:val="23"/>
              </w:rPr>
              <w:t xml:space="preserve">Хорошая динамика в развитии психических процессов____________________ </w:t>
            </w:r>
          </w:p>
          <w:p w:rsidR="00C434FA" w:rsidRDefault="00C434FA">
            <w:pPr>
              <w:pStyle w:val="Default"/>
              <w:spacing w:line="276" w:lineRule="auto"/>
              <w:jc w:val="both"/>
              <w:rPr>
                <w:sz w:val="23"/>
                <w:szCs w:val="23"/>
              </w:rPr>
            </w:pPr>
            <w:r>
              <w:rPr>
                <w:sz w:val="23"/>
                <w:szCs w:val="23"/>
              </w:rPr>
              <w:t xml:space="preserve">Незначительная динамика в развитии психических процессов____________________ </w:t>
            </w:r>
          </w:p>
          <w:p w:rsidR="00C434FA" w:rsidRDefault="00C434FA">
            <w:pPr>
              <w:pStyle w:val="Default"/>
              <w:spacing w:line="276" w:lineRule="auto"/>
              <w:jc w:val="both"/>
              <w:rPr>
                <w:sz w:val="23"/>
                <w:szCs w:val="23"/>
              </w:rPr>
            </w:pPr>
            <w:r>
              <w:rPr>
                <w:sz w:val="23"/>
                <w:szCs w:val="23"/>
              </w:rPr>
              <w:t xml:space="preserve">Без динамики_________________ </w:t>
            </w:r>
          </w:p>
          <w:p w:rsidR="00C434FA" w:rsidRDefault="00C434FA">
            <w:pPr>
              <w:spacing w:after="0" w:line="240" w:lineRule="auto"/>
              <w:jc w:val="both"/>
              <w:rPr>
                <w:rFonts w:ascii="Times New Roman" w:eastAsia="Calibri" w:hAnsi="Times New Roman"/>
                <w:sz w:val="28"/>
                <w:szCs w:val="28"/>
                <w:lang w:eastAsia="en-US"/>
              </w:rPr>
            </w:pPr>
            <w:r>
              <w:rPr>
                <w:rFonts w:ascii="Times New Roman" w:eastAsia="Calibri" w:hAnsi="Times New Roman"/>
                <w:sz w:val="23"/>
                <w:szCs w:val="23"/>
                <w:lang w:eastAsia="en-US"/>
              </w:rPr>
              <w:t xml:space="preserve">Другое__________________________ </w:t>
            </w:r>
          </w:p>
        </w:tc>
      </w:tr>
      <w:tr w:rsidR="00C434FA" w:rsidTr="00C434FA">
        <w:tc>
          <w:tcPr>
            <w:tcW w:w="1985"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2"/>
                <w:szCs w:val="22"/>
              </w:rPr>
            </w:pPr>
            <w:r>
              <w:rPr>
                <w:b/>
                <w:bCs/>
                <w:sz w:val="22"/>
                <w:szCs w:val="22"/>
              </w:rPr>
              <w:t xml:space="preserve">Специальное </w:t>
            </w:r>
          </w:p>
          <w:p w:rsidR="00C434FA" w:rsidRDefault="00C434FA">
            <w:pPr>
              <w:pStyle w:val="Default"/>
              <w:spacing w:line="276" w:lineRule="auto"/>
              <w:jc w:val="both"/>
              <w:rPr>
                <w:sz w:val="22"/>
                <w:szCs w:val="22"/>
              </w:rPr>
            </w:pPr>
            <w:r>
              <w:rPr>
                <w:b/>
                <w:bCs/>
                <w:sz w:val="22"/>
                <w:szCs w:val="22"/>
              </w:rPr>
              <w:t xml:space="preserve">(логопедическое) </w:t>
            </w:r>
          </w:p>
          <w:p w:rsidR="00C434FA" w:rsidRDefault="00C434FA">
            <w:pPr>
              <w:spacing w:after="0" w:line="240" w:lineRule="auto"/>
              <w:rPr>
                <w:rFonts w:ascii="Times New Roman" w:eastAsia="Calibri" w:hAnsi="Times New Roman"/>
                <w:sz w:val="28"/>
                <w:szCs w:val="28"/>
                <w:lang w:eastAsia="en-US"/>
              </w:rPr>
            </w:pPr>
            <w:r>
              <w:rPr>
                <w:rFonts w:eastAsia="Calibri"/>
                <w:i/>
                <w:iCs/>
                <w:sz w:val="23"/>
                <w:szCs w:val="23"/>
                <w:lang w:eastAsia="en-US"/>
              </w:rPr>
              <w:t xml:space="preserve">(речевые процессы, формы и сроки сопровождения) </w:t>
            </w:r>
          </w:p>
        </w:tc>
        <w:tc>
          <w:tcPr>
            <w:tcW w:w="3793"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rPr>
            </w:pPr>
            <w:r>
              <w:rPr>
                <w:sz w:val="23"/>
                <w:szCs w:val="23"/>
              </w:rPr>
              <w:t xml:space="preserve">Все речевые процессы сформированы по возрасту, готов(а) к обучению в школе______ ____ </w:t>
            </w:r>
          </w:p>
          <w:p w:rsidR="00C434FA" w:rsidRDefault="00C434FA">
            <w:pPr>
              <w:pStyle w:val="Default"/>
              <w:spacing w:line="276" w:lineRule="auto"/>
              <w:jc w:val="both"/>
              <w:rPr>
                <w:sz w:val="23"/>
                <w:szCs w:val="23"/>
              </w:rPr>
            </w:pPr>
            <w:r>
              <w:rPr>
                <w:sz w:val="23"/>
                <w:szCs w:val="23"/>
              </w:rPr>
              <w:t xml:space="preserve">Хорошая динамика в развитии речевых процессов____________ </w:t>
            </w:r>
          </w:p>
          <w:p w:rsidR="00C434FA" w:rsidRDefault="00C434FA">
            <w:pPr>
              <w:pStyle w:val="Default"/>
              <w:spacing w:line="276" w:lineRule="auto"/>
              <w:jc w:val="both"/>
              <w:rPr>
                <w:sz w:val="23"/>
                <w:szCs w:val="23"/>
              </w:rPr>
            </w:pPr>
            <w:r>
              <w:rPr>
                <w:sz w:val="23"/>
                <w:szCs w:val="23"/>
              </w:rPr>
              <w:t xml:space="preserve">Незначительная динамика в развитии речевых процессов_____________________ </w:t>
            </w:r>
          </w:p>
          <w:p w:rsidR="00C434FA" w:rsidRDefault="00C434FA">
            <w:pPr>
              <w:pStyle w:val="Default"/>
              <w:spacing w:line="276" w:lineRule="auto"/>
              <w:jc w:val="both"/>
              <w:rPr>
                <w:sz w:val="23"/>
                <w:szCs w:val="23"/>
              </w:rPr>
            </w:pPr>
            <w:r>
              <w:rPr>
                <w:sz w:val="23"/>
                <w:szCs w:val="23"/>
              </w:rPr>
              <w:t xml:space="preserve">Без динамики________________ </w:t>
            </w:r>
          </w:p>
          <w:p w:rsidR="00C434FA" w:rsidRDefault="00C434FA">
            <w:pPr>
              <w:spacing w:after="0" w:line="240" w:lineRule="auto"/>
              <w:jc w:val="both"/>
              <w:rPr>
                <w:rFonts w:ascii="Times New Roman" w:eastAsia="Calibri" w:hAnsi="Times New Roman"/>
                <w:sz w:val="28"/>
                <w:szCs w:val="28"/>
                <w:lang w:eastAsia="en-US"/>
              </w:rPr>
            </w:pPr>
            <w:r>
              <w:rPr>
                <w:rFonts w:ascii="Times New Roman" w:eastAsia="Calibri" w:hAnsi="Times New Roman"/>
                <w:sz w:val="23"/>
                <w:szCs w:val="23"/>
                <w:lang w:eastAsia="en-US"/>
              </w:rPr>
              <w:t>Другое_________________________</w:t>
            </w:r>
          </w:p>
        </w:tc>
        <w:tc>
          <w:tcPr>
            <w:tcW w:w="3862"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rPr>
            </w:pPr>
            <w:r>
              <w:rPr>
                <w:sz w:val="23"/>
                <w:szCs w:val="23"/>
              </w:rPr>
              <w:t xml:space="preserve">Все речевые процессы сформированы по возрасту, готов(а) к обучению в школе_____________ </w:t>
            </w:r>
          </w:p>
          <w:p w:rsidR="00C434FA" w:rsidRDefault="00C434FA">
            <w:pPr>
              <w:pStyle w:val="Default"/>
              <w:spacing w:line="276" w:lineRule="auto"/>
              <w:jc w:val="both"/>
              <w:rPr>
                <w:sz w:val="23"/>
                <w:szCs w:val="23"/>
              </w:rPr>
            </w:pPr>
            <w:r>
              <w:rPr>
                <w:sz w:val="23"/>
                <w:szCs w:val="23"/>
              </w:rPr>
              <w:t xml:space="preserve">Хорошая динамика в развитии речевых процессов____________ </w:t>
            </w:r>
          </w:p>
          <w:p w:rsidR="00C434FA" w:rsidRDefault="00C434FA">
            <w:pPr>
              <w:pStyle w:val="Default"/>
              <w:spacing w:line="276" w:lineRule="auto"/>
              <w:jc w:val="both"/>
              <w:rPr>
                <w:sz w:val="23"/>
                <w:szCs w:val="23"/>
              </w:rPr>
            </w:pPr>
            <w:r>
              <w:rPr>
                <w:sz w:val="23"/>
                <w:szCs w:val="23"/>
              </w:rPr>
              <w:t xml:space="preserve">Незначительная динамика в развитии речевых процессов______ </w:t>
            </w:r>
          </w:p>
          <w:p w:rsidR="00C434FA" w:rsidRDefault="00C434FA">
            <w:pPr>
              <w:pStyle w:val="Default"/>
              <w:spacing w:line="276" w:lineRule="auto"/>
              <w:jc w:val="both"/>
              <w:rPr>
                <w:sz w:val="23"/>
                <w:szCs w:val="23"/>
              </w:rPr>
            </w:pPr>
            <w:r>
              <w:rPr>
                <w:sz w:val="23"/>
                <w:szCs w:val="23"/>
              </w:rPr>
              <w:t xml:space="preserve">Без динамики______________ </w:t>
            </w:r>
          </w:p>
          <w:p w:rsidR="00C434FA" w:rsidRDefault="00C434FA">
            <w:pPr>
              <w:spacing w:after="0" w:line="240" w:lineRule="auto"/>
              <w:jc w:val="both"/>
              <w:rPr>
                <w:rFonts w:ascii="Times New Roman" w:eastAsia="Calibri" w:hAnsi="Times New Roman"/>
                <w:sz w:val="28"/>
                <w:szCs w:val="28"/>
                <w:lang w:eastAsia="en-US"/>
              </w:rPr>
            </w:pPr>
            <w:r>
              <w:rPr>
                <w:rFonts w:ascii="Times New Roman" w:eastAsia="Calibri" w:hAnsi="Times New Roman"/>
                <w:sz w:val="23"/>
                <w:szCs w:val="23"/>
                <w:lang w:eastAsia="en-US"/>
              </w:rPr>
              <w:t xml:space="preserve">Другое__________________________ </w:t>
            </w:r>
          </w:p>
        </w:tc>
      </w:tr>
      <w:tr w:rsidR="00C434FA" w:rsidTr="00C434FA">
        <w:tc>
          <w:tcPr>
            <w:tcW w:w="1985" w:type="dxa"/>
            <w:tcBorders>
              <w:top w:val="single" w:sz="4" w:space="0" w:color="000000"/>
              <w:left w:val="single" w:sz="4" w:space="0" w:color="000000"/>
              <w:bottom w:val="single" w:sz="4" w:space="0" w:color="000000"/>
              <w:right w:val="single" w:sz="4" w:space="0" w:color="000000"/>
            </w:tcBorders>
          </w:tcPr>
          <w:p w:rsidR="00C434FA" w:rsidRDefault="00C434FA">
            <w:pPr>
              <w:pStyle w:val="Default"/>
              <w:spacing w:line="276" w:lineRule="auto"/>
              <w:jc w:val="both"/>
              <w:rPr>
                <w:sz w:val="22"/>
                <w:szCs w:val="22"/>
              </w:rPr>
            </w:pPr>
            <w:r>
              <w:rPr>
                <w:b/>
                <w:bCs/>
                <w:sz w:val="22"/>
                <w:szCs w:val="22"/>
              </w:rPr>
              <w:t xml:space="preserve">Педагогическое </w:t>
            </w:r>
          </w:p>
          <w:p w:rsidR="00C434FA" w:rsidRDefault="00C434FA">
            <w:pPr>
              <w:pStyle w:val="Default"/>
              <w:spacing w:line="276" w:lineRule="auto"/>
              <w:jc w:val="both"/>
              <w:rPr>
                <w:b/>
                <w:bCs/>
                <w:sz w:val="22"/>
                <w:szCs w:val="22"/>
              </w:rPr>
            </w:pPr>
          </w:p>
        </w:tc>
        <w:tc>
          <w:tcPr>
            <w:tcW w:w="3793" w:type="dxa"/>
            <w:tcBorders>
              <w:top w:val="single" w:sz="4" w:space="0" w:color="000000"/>
              <w:left w:val="single" w:sz="4" w:space="0" w:color="000000"/>
              <w:bottom w:val="single" w:sz="4" w:space="0" w:color="000000"/>
              <w:right w:val="single" w:sz="4" w:space="0" w:color="000000"/>
            </w:tcBorders>
          </w:tcPr>
          <w:p w:rsidR="00C434FA" w:rsidRDefault="00C434FA">
            <w:pPr>
              <w:pStyle w:val="Default"/>
              <w:spacing w:line="276" w:lineRule="auto"/>
              <w:jc w:val="both"/>
              <w:rPr>
                <w:sz w:val="23"/>
                <w:szCs w:val="23"/>
              </w:rPr>
            </w:pPr>
            <w:r>
              <w:rPr>
                <w:sz w:val="23"/>
                <w:szCs w:val="23"/>
              </w:rPr>
              <w:t xml:space="preserve">Полностью усвоил(а) основную образовательную Программу, реализуемую в ДОУ, сформированы интегративные качества по всем направлениям развития______________________ </w:t>
            </w:r>
          </w:p>
          <w:p w:rsidR="00C434FA" w:rsidRDefault="00C434FA">
            <w:pPr>
              <w:pStyle w:val="Default"/>
              <w:spacing w:line="276" w:lineRule="auto"/>
              <w:jc w:val="both"/>
              <w:rPr>
                <w:sz w:val="23"/>
                <w:szCs w:val="23"/>
              </w:rPr>
            </w:pPr>
            <w:r>
              <w:rPr>
                <w:sz w:val="23"/>
                <w:szCs w:val="23"/>
              </w:rPr>
              <w:t xml:space="preserve">астично усвоил(а) основную образовательную Программу, реализуемую в ДОУ, испытывает трудности в усвоении образовательных областей_______________________ </w:t>
            </w:r>
          </w:p>
          <w:p w:rsidR="00C434FA" w:rsidRDefault="00C434FA">
            <w:pPr>
              <w:pStyle w:val="Default"/>
              <w:spacing w:line="276" w:lineRule="auto"/>
              <w:jc w:val="both"/>
              <w:rPr>
                <w:sz w:val="23"/>
                <w:szCs w:val="23"/>
              </w:rPr>
            </w:pPr>
            <w:r>
              <w:rPr>
                <w:sz w:val="23"/>
                <w:szCs w:val="23"/>
              </w:rPr>
              <w:t>Не усвоил</w:t>
            </w:r>
            <w:r>
              <w:rPr>
                <w:sz w:val="23"/>
                <w:szCs w:val="23"/>
                <w:lang w:val="sah-RU"/>
              </w:rPr>
              <w:t xml:space="preserve"> </w:t>
            </w:r>
            <w:r>
              <w:rPr>
                <w:sz w:val="23"/>
                <w:szCs w:val="23"/>
              </w:rPr>
              <w:t xml:space="preserve"> основную образовательную Программу, реализуемую в ДОУ____________ </w:t>
            </w:r>
          </w:p>
          <w:p w:rsidR="00C434FA" w:rsidRDefault="00C434FA">
            <w:pPr>
              <w:pStyle w:val="Default"/>
              <w:spacing w:line="276" w:lineRule="auto"/>
              <w:jc w:val="both"/>
              <w:rPr>
                <w:sz w:val="23"/>
                <w:szCs w:val="23"/>
              </w:rPr>
            </w:pPr>
          </w:p>
        </w:tc>
        <w:tc>
          <w:tcPr>
            <w:tcW w:w="3862" w:type="dxa"/>
            <w:tcBorders>
              <w:top w:val="single" w:sz="4" w:space="0" w:color="000000"/>
              <w:left w:val="single" w:sz="4" w:space="0" w:color="000000"/>
              <w:bottom w:val="single" w:sz="4" w:space="0" w:color="000000"/>
              <w:right w:val="single" w:sz="4" w:space="0" w:color="000000"/>
            </w:tcBorders>
          </w:tcPr>
          <w:p w:rsidR="00C434FA" w:rsidRDefault="00C434FA">
            <w:pPr>
              <w:pStyle w:val="Default"/>
              <w:spacing w:line="276" w:lineRule="auto"/>
              <w:jc w:val="both"/>
              <w:rPr>
                <w:sz w:val="23"/>
                <w:szCs w:val="23"/>
              </w:rPr>
            </w:pPr>
            <w:r>
              <w:rPr>
                <w:sz w:val="23"/>
                <w:szCs w:val="23"/>
              </w:rPr>
              <w:t xml:space="preserve">Полностью усвоил(а) основную образовательную Программу, реализуемую в ДОУ, сформированы интегративные качества по всем направлениям развития__________ </w:t>
            </w:r>
          </w:p>
          <w:p w:rsidR="00C434FA" w:rsidRDefault="00C434FA">
            <w:pPr>
              <w:pStyle w:val="Default"/>
              <w:spacing w:line="276" w:lineRule="auto"/>
              <w:jc w:val="both"/>
              <w:rPr>
                <w:sz w:val="23"/>
                <w:szCs w:val="23"/>
              </w:rPr>
            </w:pPr>
            <w:r>
              <w:rPr>
                <w:sz w:val="23"/>
                <w:szCs w:val="23"/>
              </w:rPr>
              <w:t xml:space="preserve">Частично усвоил(а) основную образовательную Программу, реализуемую в ДОУ, испытывает трудности в усвоении образовательных областей______________________ </w:t>
            </w:r>
          </w:p>
          <w:p w:rsidR="00C434FA" w:rsidRDefault="00C434FA">
            <w:pPr>
              <w:pStyle w:val="Default"/>
              <w:spacing w:line="276" w:lineRule="auto"/>
              <w:jc w:val="both"/>
              <w:rPr>
                <w:sz w:val="23"/>
                <w:szCs w:val="23"/>
              </w:rPr>
            </w:pPr>
            <w:r>
              <w:rPr>
                <w:sz w:val="23"/>
                <w:szCs w:val="23"/>
              </w:rPr>
              <w:t xml:space="preserve">Не усвоил основную образовательную Программу, реализуемую в ДОУ____________ </w:t>
            </w:r>
          </w:p>
          <w:p w:rsidR="00C434FA" w:rsidRDefault="00C434FA">
            <w:pPr>
              <w:pStyle w:val="Default"/>
              <w:spacing w:line="276" w:lineRule="auto"/>
              <w:jc w:val="both"/>
              <w:rPr>
                <w:sz w:val="23"/>
                <w:szCs w:val="23"/>
              </w:rPr>
            </w:pPr>
          </w:p>
        </w:tc>
      </w:tr>
      <w:tr w:rsidR="00C434FA" w:rsidTr="00C434FA">
        <w:tc>
          <w:tcPr>
            <w:tcW w:w="1985" w:type="dxa"/>
            <w:tcBorders>
              <w:top w:val="single" w:sz="4" w:space="0" w:color="000000"/>
              <w:left w:val="single" w:sz="4" w:space="0" w:color="000000"/>
              <w:bottom w:val="single" w:sz="4" w:space="0" w:color="000000"/>
              <w:right w:val="single" w:sz="4" w:space="0" w:color="000000"/>
            </w:tcBorders>
          </w:tcPr>
          <w:p w:rsidR="00C434FA" w:rsidRDefault="00C434FA">
            <w:pPr>
              <w:pStyle w:val="Default"/>
              <w:spacing w:line="276" w:lineRule="auto"/>
              <w:jc w:val="both"/>
              <w:rPr>
                <w:sz w:val="22"/>
                <w:szCs w:val="22"/>
              </w:rPr>
            </w:pPr>
            <w:r>
              <w:rPr>
                <w:b/>
                <w:bCs/>
                <w:sz w:val="22"/>
                <w:szCs w:val="22"/>
              </w:rPr>
              <w:t xml:space="preserve">Социализация и интеграция </w:t>
            </w:r>
          </w:p>
          <w:p w:rsidR="00C434FA" w:rsidRDefault="00C434FA">
            <w:pPr>
              <w:pStyle w:val="Default"/>
              <w:spacing w:line="276" w:lineRule="auto"/>
              <w:jc w:val="both"/>
              <w:rPr>
                <w:b/>
                <w:bCs/>
                <w:sz w:val="22"/>
                <w:szCs w:val="22"/>
              </w:rPr>
            </w:pPr>
          </w:p>
        </w:tc>
        <w:tc>
          <w:tcPr>
            <w:tcW w:w="3793" w:type="dxa"/>
            <w:tcBorders>
              <w:top w:val="single" w:sz="4" w:space="0" w:color="000000"/>
              <w:left w:val="single" w:sz="4" w:space="0" w:color="000000"/>
              <w:bottom w:val="single" w:sz="4" w:space="0" w:color="000000"/>
              <w:right w:val="single" w:sz="4" w:space="0" w:color="000000"/>
            </w:tcBorders>
          </w:tcPr>
          <w:p w:rsidR="00C434FA" w:rsidRDefault="00C434FA">
            <w:pPr>
              <w:pStyle w:val="Default"/>
              <w:spacing w:line="276" w:lineRule="auto"/>
              <w:jc w:val="both"/>
              <w:rPr>
                <w:sz w:val="23"/>
                <w:szCs w:val="23"/>
              </w:rPr>
            </w:pPr>
            <w:r>
              <w:rPr>
                <w:sz w:val="23"/>
                <w:szCs w:val="23"/>
              </w:rPr>
              <w:lastRenderedPageBreak/>
              <w:t xml:space="preserve">Полностью социализирован(а) и интегрирован(а)в среде сверстников </w:t>
            </w:r>
          </w:p>
          <w:p w:rsidR="00C434FA" w:rsidRDefault="00C434FA">
            <w:pPr>
              <w:pStyle w:val="Default"/>
              <w:spacing w:line="276" w:lineRule="auto"/>
              <w:jc w:val="both"/>
              <w:rPr>
                <w:sz w:val="23"/>
                <w:szCs w:val="23"/>
              </w:rPr>
            </w:pPr>
            <w:r>
              <w:rPr>
                <w:sz w:val="23"/>
                <w:szCs w:val="23"/>
              </w:rPr>
              <w:lastRenderedPageBreak/>
              <w:t xml:space="preserve">Частично социализирован(а) и интегрирован(а)в среде сверстников </w:t>
            </w:r>
          </w:p>
          <w:p w:rsidR="00C434FA" w:rsidRDefault="00C434FA">
            <w:pPr>
              <w:pStyle w:val="Default"/>
              <w:spacing w:line="276" w:lineRule="auto"/>
              <w:jc w:val="both"/>
              <w:rPr>
                <w:sz w:val="23"/>
                <w:szCs w:val="23"/>
              </w:rPr>
            </w:pPr>
            <w:r>
              <w:rPr>
                <w:sz w:val="23"/>
                <w:szCs w:val="23"/>
              </w:rPr>
              <w:t xml:space="preserve">не социализирован(а) и </w:t>
            </w:r>
          </w:p>
          <w:p w:rsidR="00C434FA" w:rsidRDefault="00C434FA">
            <w:pPr>
              <w:pStyle w:val="Default"/>
              <w:spacing w:line="276" w:lineRule="auto"/>
              <w:jc w:val="both"/>
              <w:rPr>
                <w:sz w:val="23"/>
                <w:szCs w:val="23"/>
              </w:rPr>
            </w:pPr>
            <w:r>
              <w:rPr>
                <w:sz w:val="23"/>
                <w:szCs w:val="23"/>
              </w:rPr>
              <w:t xml:space="preserve">интегрирован(а)в среде сверстников </w:t>
            </w:r>
          </w:p>
          <w:p w:rsidR="00C434FA" w:rsidRDefault="00C434FA">
            <w:pPr>
              <w:pStyle w:val="Default"/>
              <w:spacing w:line="276" w:lineRule="auto"/>
              <w:jc w:val="both"/>
              <w:rPr>
                <w:sz w:val="23"/>
                <w:szCs w:val="23"/>
              </w:rPr>
            </w:pPr>
          </w:p>
        </w:tc>
        <w:tc>
          <w:tcPr>
            <w:tcW w:w="3862" w:type="dxa"/>
            <w:tcBorders>
              <w:top w:val="single" w:sz="4" w:space="0" w:color="000000"/>
              <w:left w:val="single" w:sz="4" w:space="0" w:color="000000"/>
              <w:bottom w:val="single" w:sz="4" w:space="0" w:color="000000"/>
              <w:right w:val="single" w:sz="4" w:space="0" w:color="000000"/>
            </w:tcBorders>
            <w:hideMark/>
          </w:tcPr>
          <w:p w:rsidR="00C434FA" w:rsidRDefault="00C434FA">
            <w:pPr>
              <w:pStyle w:val="Default"/>
              <w:spacing w:line="276" w:lineRule="auto"/>
              <w:jc w:val="both"/>
              <w:rPr>
                <w:sz w:val="23"/>
                <w:szCs w:val="23"/>
              </w:rPr>
            </w:pPr>
            <w:r>
              <w:rPr>
                <w:sz w:val="23"/>
                <w:szCs w:val="23"/>
              </w:rPr>
              <w:lastRenderedPageBreak/>
              <w:t xml:space="preserve">Полностью социализирован(а) и интегрирован(а)в среде сверстников </w:t>
            </w:r>
          </w:p>
          <w:p w:rsidR="00C434FA" w:rsidRDefault="00C434FA">
            <w:pPr>
              <w:pStyle w:val="Default"/>
              <w:spacing w:line="276" w:lineRule="auto"/>
              <w:jc w:val="both"/>
              <w:rPr>
                <w:sz w:val="23"/>
                <w:szCs w:val="23"/>
              </w:rPr>
            </w:pPr>
            <w:r>
              <w:rPr>
                <w:sz w:val="23"/>
                <w:szCs w:val="23"/>
              </w:rPr>
              <w:lastRenderedPageBreak/>
              <w:t xml:space="preserve">Частично социализирован(а) и интегрирован(а)в среде сверстников </w:t>
            </w:r>
          </w:p>
          <w:p w:rsidR="00C434FA" w:rsidRDefault="00C434FA">
            <w:pPr>
              <w:pStyle w:val="Default"/>
              <w:spacing w:line="276" w:lineRule="auto"/>
              <w:jc w:val="both"/>
              <w:rPr>
                <w:sz w:val="23"/>
                <w:szCs w:val="23"/>
              </w:rPr>
            </w:pPr>
            <w:r>
              <w:rPr>
                <w:sz w:val="23"/>
                <w:szCs w:val="23"/>
              </w:rPr>
              <w:t xml:space="preserve">не социализирован(а) и интегрирован(а)в среде сверстников </w:t>
            </w:r>
          </w:p>
        </w:tc>
      </w:tr>
    </w:tbl>
    <w:p w:rsidR="00C434FA" w:rsidRDefault="00C434FA" w:rsidP="00C434FA">
      <w:pPr>
        <w:rPr>
          <w:lang w:val="sah-RU"/>
        </w:rPr>
      </w:pPr>
    </w:p>
    <w:p w:rsidR="00C434FA" w:rsidRDefault="00C434FA" w:rsidP="00C434FA">
      <w:pPr>
        <w:pStyle w:val="1"/>
        <w:rPr>
          <w:rFonts w:ascii="Times New Roman" w:hAnsi="Times New Roman"/>
          <w:color w:val="auto"/>
          <w:sz w:val="24"/>
          <w:szCs w:val="24"/>
          <w:lang w:val="sah-RU"/>
        </w:rPr>
      </w:pPr>
      <w:bookmarkStart w:id="8" w:name="_Toc478503060"/>
      <w:bookmarkStart w:id="9" w:name="bookmark23"/>
      <w:r>
        <w:rPr>
          <w:rFonts w:ascii="Times New Roman" w:hAnsi="Times New Roman"/>
          <w:color w:val="auto"/>
          <w:sz w:val="24"/>
          <w:szCs w:val="24"/>
        </w:rPr>
        <w:t>СОДЕРЖАТЕЛЬНЫЙ РАЗДЕЛ</w:t>
      </w:r>
      <w:bookmarkStart w:id="10" w:name="_Toc478503061"/>
      <w:bookmarkEnd w:id="8"/>
    </w:p>
    <w:p w:rsidR="00C434FA" w:rsidRDefault="00C434FA" w:rsidP="00C434FA">
      <w:pPr>
        <w:pStyle w:val="1"/>
        <w:rPr>
          <w:rFonts w:ascii="Times New Roman" w:hAnsi="Times New Roman"/>
          <w:color w:val="auto"/>
          <w:sz w:val="24"/>
          <w:szCs w:val="24"/>
          <w:lang w:val="sah-RU"/>
        </w:rPr>
      </w:pPr>
      <w:r>
        <w:rPr>
          <w:rFonts w:ascii="Times New Roman" w:hAnsi="Times New Roman"/>
          <w:color w:val="auto"/>
          <w:sz w:val="24"/>
          <w:szCs w:val="24"/>
        </w:rPr>
        <w:t>2.1.Описание образовательной деятельности</w:t>
      </w:r>
      <w:bookmarkEnd w:id="9"/>
      <w:bookmarkEnd w:id="10"/>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коррекционного воспитательно-образовательного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учителем-логопедом, учителем- дефектологом.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программа воспитания и обучения для детей с фонетико</w:t>
      </w:r>
      <w:r>
        <w:rPr>
          <w:rFonts w:ascii="Times New Roman" w:hAnsi="Times New Roman"/>
          <w:sz w:val="24"/>
          <w:szCs w:val="24"/>
          <w:lang w:val="sah-RU"/>
        </w:rPr>
        <w:t>-</w:t>
      </w:r>
      <w:r>
        <w:rPr>
          <w:rFonts w:ascii="Times New Roman" w:hAnsi="Times New Roman"/>
          <w:sz w:val="24"/>
          <w:szCs w:val="24"/>
        </w:rPr>
        <w:t>фонематическим недоразвитием (Т.Б.Филичева, Т.В.Тумакова),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программа обучения и воспитания детей с общим недоразвитие речи в условиях специального детского сада (Т.Б.Филичева, Г.В.Чиркина),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к школе детей с задержкой психического развития (Шевченко С.Г.),</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 - развивающее обучение и воспитание дошкольников с нарушением интеллекта (Екжанова Е.А., Стребелева Е.А.).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Образовательное пространство обеспечения жизнедеятельности детей МБДОУ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МДОУ способствует созданию условий для цельной и гармоничной жизни каждого ребенка. Взаимодействие педагогов и детей на целено на осуществление развивающего обучения.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образовательной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Утренний образовательный блок с 7.30 до 9.00 включает в себя: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-совместную деятельность воспитателя с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-свободную самостоятельную деятельность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Развивающий коррекционно-образовательный блок (с 9.00 до 11.00,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6-7 лет).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Вечерний образовательный блок, продолжительностью с 15.30 до 19.00 включает в себя: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-совместную деятельность воспитателя с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-свободную самостоятельную деятельности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-непосредственно образовательную деятельность в рамках реализации задач коррекционно-развивающей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по реализации образовательных областей «Познавательное развитие», «Речевое развитие», требующая от детей повышенной познавательной активности и умственного напряжения, организуется в первой половине дня. Образовательные области «Социально-коммуникативное развитие», «Художественно-эстетическое развитие»,</w:t>
      </w:r>
      <w:r>
        <w:rPr>
          <w:rFonts w:ascii="Times New Roman" w:hAnsi="Times New Roman"/>
          <w:sz w:val="24"/>
          <w:szCs w:val="24"/>
          <w:lang w:val="sah-RU"/>
        </w:rPr>
        <w:t xml:space="preserve"> </w:t>
      </w:r>
      <w:r>
        <w:rPr>
          <w:rFonts w:ascii="Times New Roman" w:hAnsi="Times New Roman"/>
          <w:sz w:val="24"/>
          <w:szCs w:val="24"/>
        </w:rPr>
        <w:t>«Физическое развитие» организуются как в первой, так и во второй половине дня (с детьми в возрасте от 5 до 7 лет).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Осуществление коррекции недостатков в психическом развитии детей с ограниченными возможностями здоровья осуществляется на группе компенсирующей направленности и осуществляется учителем-дефектологом и воспитателями.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учителем-логопедом в рамках логопедического пункта, как в первой, так и во второй половине дня.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Совместная деятельность, осуществляемая в ходе режимных моментов. 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Деятельность педагогов-специалистов с детьми ОВЗ в рамках определенной возрастной группы определяется циклограммой деятельности на неделю.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Самостоятельная деятельность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C434FA" w:rsidRDefault="00C434FA" w:rsidP="00C434FA">
      <w:pPr>
        <w:pStyle w:val="1"/>
        <w:rPr>
          <w:rFonts w:ascii="Times New Roman" w:hAnsi="Times New Roman"/>
          <w:color w:val="auto"/>
          <w:sz w:val="24"/>
          <w:szCs w:val="24"/>
        </w:rPr>
      </w:pPr>
      <w:bookmarkStart w:id="11" w:name="_Toc478503062"/>
      <w:bookmarkStart w:id="12" w:name="bookmark24"/>
      <w:r>
        <w:rPr>
          <w:rFonts w:ascii="Times New Roman" w:hAnsi="Times New Roman"/>
          <w:color w:val="auto"/>
          <w:sz w:val="24"/>
          <w:szCs w:val="24"/>
        </w:rPr>
        <w:t>2.2. План непрерывной образовательной деятельности</w:t>
      </w:r>
      <w:bookmarkEnd w:id="11"/>
      <w:bookmarkEnd w:id="12"/>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План непрерывной образовательной деятельности МБДОУ детского сада «Малышок» разработан в соответствии с правовыми документами: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Федерального закона «Об образовании в Российской Федерации» от 29 декабря 2012 г. N 273-ФЗ</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-Конвенцией о правах ребенка ООН;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-Санитарно-эпидемиологических требований к устройству, содержанию и организации режима работы в дошкольных образовательных организаций (Постановление от 15мая 2013 г. N 26 «Об утверждении СанПиН 2.4.1.3049-13»)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-Федерального государственного образовательного стандарта дошкольного образования (утвержден приказом Министерства образования и науки РФ от 17.10.2013 №1155).</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-Порядка организации и осуществления образовательной деятельностью по основным общеобразовательным программам дошкольного образования (утверждены приказом Министерства образования и науки РФ от 30.08.2013 №1014).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плане непрерывной НОД выделяются 5 образовательных областей, которые реализуются в непрерывно-образовательной деятельности, осуществляемой в ходе режимных моментов и в самостоятельной деятельности детей. План НОД строится на принципах дифференциации и вариативности. При составлении учебного плана </w:t>
      </w:r>
      <w:r>
        <w:rPr>
          <w:rFonts w:ascii="Times New Roman" w:hAnsi="Times New Roman"/>
          <w:sz w:val="24"/>
          <w:szCs w:val="24"/>
        </w:rPr>
        <w:lastRenderedPageBreak/>
        <w:t>необходимым условием является соблюдение предельно допустимой нагрузки. середине учебного года (февраль) для детей предусмотрены каникулы (1 неделя), во время которых проводится непосредственно образовательная и самостоятельная деятельность с детьми только физического и художественно-эстетического направлений.</w:t>
      </w:r>
    </w:p>
    <w:p w:rsidR="00C434FA" w:rsidRDefault="00C434FA" w:rsidP="00C434FA">
      <w:pPr>
        <w:spacing w:after="0" w:line="240" w:lineRule="auto"/>
        <w:ind w:firstLine="709"/>
        <w:jc w:val="both"/>
        <w:rPr>
          <w:rFonts w:ascii="Times New Roman" w:hAnsi="Times New Roman"/>
          <w:sz w:val="24"/>
          <w:szCs w:val="24"/>
        </w:rPr>
      </w:pPr>
      <w:bookmarkStart w:id="13" w:name="bookmark25"/>
      <w:r>
        <w:rPr>
          <w:rFonts w:ascii="Times New Roman" w:hAnsi="Times New Roman"/>
          <w:sz w:val="24"/>
          <w:szCs w:val="24"/>
        </w:rPr>
        <w:t>План непрерывной непосредственно образовательной деятельности</w:t>
      </w:r>
      <w:r>
        <w:rPr>
          <w:rFonts w:ascii="Times New Roman" w:hAnsi="Times New Roman"/>
          <w:sz w:val="24"/>
          <w:szCs w:val="24"/>
        </w:rPr>
        <w:br/>
        <w:t>в группе компенсирующей направленности для детей от 3 до 7 лет</w:t>
      </w:r>
      <w:bookmarkEnd w:id="13"/>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Екжанова Е.А., Стребелева Е.А.</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«Подготовка к школе детей с задержкой психического развития» Под общей ред. Шевченко С.Г - М.: Школьная пресса</w:t>
      </w:r>
    </w:p>
    <w:p w:rsidR="00C434FA" w:rsidRDefault="00C434FA" w:rsidP="00C434FA">
      <w:pPr>
        <w:spacing w:after="0" w:line="240" w:lineRule="auto"/>
        <w:ind w:firstLine="709"/>
        <w:jc w:val="both"/>
        <w:rPr>
          <w:rFonts w:ascii="Times New Roman" w:hAnsi="Times New Roman"/>
          <w:sz w:val="24"/>
          <w:szCs w:val="24"/>
          <w:lang w:val="sah-RU"/>
        </w:rPr>
      </w:pPr>
    </w:p>
    <w:tbl>
      <w:tblPr>
        <w:tblOverlap w:val="never"/>
        <w:tblW w:w="0" w:type="auto"/>
        <w:tblLayout w:type="fixed"/>
        <w:tblCellMar>
          <w:left w:w="10" w:type="dxa"/>
          <w:right w:w="10" w:type="dxa"/>
        </w:tblCellMar>
        <w:tblLook w:val="04A0" w:firstRow="1" w:lastRow="0" w:firstColumn="1" w:lastColumn="0" w:noHBand="0" w:noVBand="1"/>
      </w:tblPr>
      <w:tblGrid>
        <w:gridCol w:w="2395"/>
        <w:gridCol w:w="4522"/>
        <w:gridCol w:w="2669"/>
      </w:tblGrid>
      <w:tr w:rsidR="00C434FA" w:rsidTr="00C434FA">
        <w:trPr>
          <w:trHeight w:hRule="exact" w:val="979"/>
        </w:trPr>
        <w:tc>
          <w:tcPr>
            <w:tcW w:w="2395" w:type="dxa"/>
            <w:tcBorders>
              <w:top w:val="single" w:sz="4" w:space="0" w:color="auto"/>
              <w:left w:val="single" w:sz="4" w:space="0" w:color="auto"/>
              <w:bottom w:val="nil"/>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Направления</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развития</w:t>
            </w:r>
          </w:p>
        </w:tc>
        <w:tc>
          <w:tcPr>
            <w:tcW w:w="4522" w:type="dxa"/>
            <w:tcBorders>
              <w:top w:val="single" w:sz="4" w:space="0" w:color="auto"/>
              <w:left w:val="single" w:sz="4" w:space="0" w:color="auto"/>
              <w:bottom w:val="nil"/>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Непосредственно образовательная деятельность</w:t>
            </w:r>
          </w:p>
        </w:tc>
        <w:tc>
          <w:tcPr>
            <w:tcW w:w="2669" w:type="dxa"/>
            <w:tcBorders>
              <w:top w:val="single" w:sz="4" w:space="0" w:color="auto"/>
              <w:left w:val="single" w:sz="4" w:space="0" w:color="auto"/>
              <w:bottom w:val="nil"/>
              <w:right w:val="single" w:sz="4" w:space="0" w:color="auto"/>
            </w:tcBorders>
            <w:shd w:val="clear" w:color="auto" w:fill="FFFFFF"/>
            <w:vAlign w:val="bottom"/>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Количество</w:t>
            </w:r>
          </w:p>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НОД/объем</w:t>
            </w:r>
          </w:p>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нагрузки</w:t>
            </w:r>
          </w:p>
        </w:tc>
      </w:tr>
      <w:tr w:rsidR="00C434FA" w:rsidTr="00C434FA">
        <w:trPr>
          <w:trHeight w:val="336"/>
        </w:trPr>
        <w:tc>
          <w:tcPr>
            <w:tcW w:w="9586" w:type="dxa"/>
            <w:gridSpan w:val="3"/>
            <w:tcBorders>
              <w:top w:val="single" w:sz="4" w:space="0" w:color="auto"/>
              <w:left w:val="single" w:sz="4" w:space="0" w:color="auto"/>
              <w:bottom w:val="nil"/>
              <w:right w:val="single" w:sz="4" w:space="0" w:color="auto"/>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Обязательная часть</w:t>
            </w:r>
          </w:p>
        </w:tc>
      </w:tr>
      <w:tr w:rsidR="00C434FA" w:rsidTr="00C434FA">
        <w:trPr>
          <w:trHeight w:hRule="exact" w:val="653"/>
        </w:trPr>
        <w:tc>
          <w:tcPr>
            <w:tcW w:w="2395" w:type="dxa"/>
            <w:vMerge w:val="restart"/>
            <w:tcBorders>
              <w:top w:val="single" w:sz="4" w:space="0" w:color="auto"/>
              <w:left w:val="single" w:sz="4" w:space="0" w:color="auto"/>
              <w:bottom w:val="nil"/>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Социально</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коммуникативное</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развитие</w:t>
            </w: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Ознакомление с окружающим и развитие речи</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2/40</w:t>
            </w:r>
          </w:p>
        </w:tc>
      </w:tr>
      <w:tr w:rsidR="00C434FA" w:rsidTr="00C434FA">
        <w:trPr>
          <w:trHeight w:hRule="exact" w:val="653"/>
        </w:trPr>
        <w:tc>
          <w:tcPr>
            <w:tcW w:w="9586" w:type="dxa"/>
            <w:vMerge/>
            <w:tcBorders>
              <w:top w:val="single" w:sz="4" w:space="0" w:color="auto"/>
              <w:left w:val="single" w:sz="4" w:space="0" w:color="auto"/>
              <w:bottom w:val="nil"/>
              <w:right w:val="nil"/>
            </w:tcBorders>
            <w:vAlign w:val="center"/>
            <w:hideMark/>
          </w:tcPr>
          <w:p w:rsidR="00C434FA" w:rsidRDefault="00C434FA">
            <w:pPr>
              <w:spacing w:after="0"/>
              <w:rPr>
                <w:rFonts w:ascii="Times New Roman" w:hAnsi="Times New Roman"/>
                <w:sz w:val="24"/>
                <w:szCs w:val="24"/>
                <w:lang w:eastAsia="en-US"/>
              </w:rPr>
            </w:pP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Социальное развитие и ознакомление с окружающим</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2/40</w:t>
            </w:r>
          </w:p>
        </w:tc>
      </w:tr>
      <w:tr w:rsidR="00C434FA" w:rsidTr="00C434FA">
        <w:trPr>
          <w:trHeight w:hRule="exact" w:val="653"/>
        </w:trPr>
        <w:tc>
          <w:tcPr>
            <w:tcW w:w="2395"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Познавательное</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развитие</w:t>
            </w: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Развиваем элементарные количественные представления</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2/40</w:t>
            </w:r>
          </w:p>
        </w:tc>
      </w:tr>
      <w:tr w:rsidR="00C434FA" w:rsidTr="00C434FA">
        <w:trPr>
          <w:trHeight w:hRule="exact" w:val="658"/>
        </w:trPr>
        <w:tc>
          <w:tcPr>
            <w:tcW w:w="2395" w:type="dxa"/>
            <w:vMerge w:val="restart"/>
            <w:tcBorders>
              <w:top w:val="single" w:sz="4" w:space="0" w:color="auto"/>
              <w:left w:val="single" w:sz="4" w:space="0" w:color="auto"/>
              <w:bottom w:val="nil"/>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Речевое развитие</w:t>
            </w: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Развиваем речь и коммуникативные способности</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1/20</w:t>
            </w:r>
          </w:p>
        </w:tc>
      </w:tr>
      <w:tr w:rsidR="00C434FA" w:rsidTr="00C434FA">
        <w:trPr>
          <w:trHeight w:hRule="exact" w:val="331"/>
        </w:trPr>
        <w:tc>
          <w:tcPr>
            <w:tcW w:w="9586" w:type="dxa"/>
            <w:vMerge/>
            <w:tcBorders>
              <w:top w:val="single" w:sz="4" w:space="0" w:color="auto"/>
              <w:left w:val="single" w:sz="4" w:space="0" w:color="auto"/>
              <w:bottom w:val="nil"/>
              <w:right w:val="nil"/>
            </w:tcBorders>
            <w:vAlign w:val="center"/>
            <w:hideMark/>
          </w:tcPr>
          <w:p w:rsidR="00C434FA" w:rsidRDefault="00C434FA">
            <w:pPr>
              <w:spacing w:after="0"/>
              <w:rPr>
                <w:rFonts w:ascii="Times New Roman" w:hAnsi="Times New Roman"/>
                <w:sz w:val="24"/>
                <w:szCs w:val="24"/>
                <w:lang w:eastAsia="en-US"/>
              </w:rPr>
            </w:pP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Подготовка к обучению грамоте</w:t>
            </w:r>
          </w:p>
        </w:tc>
        <w:tc>
          <w:tcPr>
            <w:tcW w:w="2669" w:type="dxa"/>
            <w:tcBorders>
              <w:top w:val="single" w:sz="4" w:space="0" w:color="auto"/>
              <w:left w:val="single" w:sz="4" w:space="0" w:color="auto"/>
              <w:bottom w:val="nil"/>
              <w:right w:val="single" w:sz="4" w:space="0" w:color="auto"/>
            </w:tcBorders>
            <w:shd w:val="clear" w:color="auto" w:fill="FFFFFF"/>
            <w:vAlign w:val="bottom"/>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1/20</w:t>
            </w:r>
          </w:p>
        </w:tc>
      </w:tr>
      <w:tr w:rsidR="00C434FA" w:rsidTr="00C434FA">
        <w:trPr>
          <w:trHeight w:hRule="exact" w:val="653"/>
        </w:trPr>
        <w:tc>
          <w:tcPr>
            <w:tcW w:w="2395" w:type="dxa"/>
            <w:vMerge w:val="restart"/>
            <w:tcBorders>
              <w:top w:val="single" w:sz="4" w:space="0" w:color="auto"/>
              <w:left w:val="single" w:sz="4" w:space="0" w:color="auto"/>
              <w:bottom w:val="nil"/>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Художественно</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эстетическое</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развитие</w:t>
            </w: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Приобщаем к изобразительному искусству</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2/40</w:t>
            </w:r>
          </w:p>
        </w:tc>
      </w:tr>
      <w:tr w:rsidR="00C434FA" w:rsidTr="00C434FA">
        <w:trPr>
          <w:trHeight w:hRule="exact" w:val="974"/>
        </w:trPr>
        <w:tc>
          <w:tcPr>
            <w:tcW w:w="9586" w:type="dxa"/>
            <w:vMerge/>
            <w:tcBorders>
              <w:top w:val="single" w:sz="4" w:space="0" w:color="auto"/>
              <w:left w:val="single" w:sz="4" w:space="0" w:color="auto"/>
              <w:bottom w:val="nil"/>
              <w:right w:val="nil"/>
            </w:tcBorders>
            <w:vAlign w:val="center"/>
            <w:hideMark/>
          </w:tcPr>
          <w:p w:rsidR="00C434FA" w:rsidRDefault="00C434FA">
            <w:pPr>
              <w:spacing w:after="0"/>
              <w:rPr>
                <w:rFonts w:ascii="Times New Roman" w:hAnsi="Times New Roman"/>
                <w:sz w:val="24"/>
                <w:szCs w:val="24"/>
                <w:lang w:eastAsia="en-US"/>
              </w:rPr>
            </w:pP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Приобщаем к музыкальному искусству и развиваем музыкальнохудожественную деятельность</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2/40</w:t>
            </w:r>
          </w:p>
        </w:tc>
      </w:tr>
      <w:tr w:rsidR="00C434FA" w:rsidTr="00C434FA">
        <w:trPr>
          <w:trHeight w:hRule="exact" w:val="658"/>
        </w:trPr>
        <w:tc>
          <w:tcPr>
            <w:tcW w:w="2395"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Физическое</w:t>
            </w:r>
          </w:p>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развитие</w:t>
            </w:r>
          </w:p>
        </w:tc>
        <w:tc>
          <w:tcPr>
            <w:tcW w:w="4522" w:type="dxa"/>
            <w:tcBorders>
              <w:top w:val="single" w:sz="4" w:space="0" w:color="auto"/>
              <w:left w:val="single" w:sz="4" w:space="0" w:color="auto"/>
              <w:bottom w:val="nil"/>
              <w:right w:val="nil"/>
            </w:tcBorders>
            <w:shd w:val="clear" w:color="auto" w:fill="FFFFFF"/>
            <w:vAlign w:val="bottom"/>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Растим детей активными, ловкими, жизнерадостными</w:t>
            </w:r>
          </w:p>
        </w:tc>
        <w:tc>
          <w:tcPr>
            <w:tcW w:w="2669" w:type="dxa"/>
            <w:tcBorders>
              <w:top w:val="single" w:sz="4" w:space="0" w:color="auto"/>
              <w:left w:val="single" w:sz="4" w:space="0" w:color="auto"/>
              <w:bottom w:val="nil"/>
              <w:right w:val="single" w:sz="4" w:space="0" w:color="auto"/>
            </w:tcBorders>
            <w:shd w:val="clear" w:color="auto" w:fill="FFFFFF"/>
            <w:hideMark/>
          </w:tcPr>
          <w:p w:rsidR="00C434FA" w:rsidRDefault="00C434FA">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3/60</w:t>
            </w:r>
          </w:p>
        </w:tc>
      </w:tr>
      <w:tr w:rsidR="00C434FA" w:rsidTr="00C434FA">
        <w:trPr>
          <w:trHeight w:hRule="exact" w:val="267"/>
        </w:trPr>
        <w:tc>
          <w:tcPr>
            <w:tcW w:w="6917" w:type="dxa"/>
            <w:gridSpan w:val="2"/>
            <w:tcBorders>
              <w:top w:val="single" w:sz="4" w:space="0" w:color="auto"/>
              <w:left w:val="single" w:sz="4" w:space="0" w:color="auto"/>
              <w:bottom w:val="single" w:sz="4" w:space="0" w:color="auto"/>
              <w:right w:val="nil"/>
            </w:tcBorders>
            <w:shd w:val="clear" w:color="auto" w:fill="FFFFFF"/>
            <w:hideMark/>
          </w:tcPr>
          <w:p w:rsidR="00C434FA" w:rsidRDefault="00C434FA">
            <w:pPr>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Количество НОД/итого часов</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rsidR="00C434FA" w:rsidRDefault="00C434F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 НОД 5 час 00 мин.</w:t>
            </w:r>
          </w:p>
        </w:tc>
      </w:tr>
    </w:tbl>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lang w:val="sah-RU"/>
        </w:rPr>
        <w:t xml:space="preserve"> </w:t>
      </w:r>
      <w:r>
        <w:rPr>
          <w:rFonts w:ascii="Times New Roman" w:hAnsi="Times New Roman"/>
          <w:sz w:val="24"/>
          <w:szCs w:val="24"/>
        </w:rPr>
        <w:t>Образовательная деятельность по коррекции речевых нарушений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Ответственным за посещение детьми занятий в логопедическом пункте является учитель-логопед и заместитель заведующего.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Организация деятельности участников коррекционного процесса в течение года определяется поставленными задачами рабочей программы. Основными формами организации работы с детьми, имеющими нарушения речи, являются индивидуальные и подгрупповые занятия. Логопедические подгрупповые и индивидуальные занятия проводятся с 15 сентября по 15 мая.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Количество занятий варьируется в соответствии с количеством нарушенных звуков и тяжестью нарушений: 2-3 раза в неделю (индивидуальные). На каждую подгруппу или ребенка создается индивидуальное планирование на основе перспективного планирования, представленного в данной программе. Индивидуальное планирование </w:t>
      </w:r>
      <w:r>
        <w:rPr>
          <w:rFonts w:ascii="Times New Roman" w:hAnsi="Times New Roman"/>
          <w:sz w:val="24"/>
          <w:szCs w:val="24"/>
        </w:rPr>
        <w:lastRenderedPageBreak/>
        <w:t>может включать в себя все основное планирование либо его часть (в зависимости от нарушений).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C434FA" w:rsidRDefault="00C434FA" w:rsidP="00C434FA">
      <w:pPr>
        <w:spacing w:after="0" w:line="240" w:lineRule="auto"/>
        <w:ind w:firstLine="709"/>
        <w:jc w:val="both"/>
        <w:rPr>
          <w:rFonts w:ascii="Times New Roman" w:hAnsi="Times New Roman"/>
          <w:sz w:val="24"/>
          <w:szCs w:val="24"/>
        </w:rPr>
      </w:pPr>
      <w:bookmarkStart w:id="14" w:name="bookmark26"/>
      <w:r>
        <w:rPr>
          <w:rFonts w:ascii="Times New Roman" w:hAnsi="Times New Roman"/>
          <w:sz w:val="24"/>
          <w:szCs w:val="24"/>
        </w:rPr>
        <w:t>Содержание психолого-педагогической работы</w:t>
      </w:r>
      <w:bookmarkEnd w:id="14"/>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психолого-педагогической работы направлено на: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Коррекцию и развитие речевых функций детей с нарушением речи (ФН, ФФН, ФФН Дизартрия (м.п.);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Коррекцию и развитие речевых функций детей с тяжелым нарушением речи (ОНР);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3.Обеспечение коррекции недостатков в психическом развитии детей с расстройствами аутистического спектра (РАС);</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4.Основные направления коррекционной работы при ДЦП,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5.Основные направления коррекционной работы при ЗПР,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6.Основные направления коррекционной работы при УО.</w:t>
      </w:r>
    </w:p>
    <w:p w:rsidR="00C434FA" w:rsidRDefault="00C434FA" w:rsidP="00C434FA">
      <w:pPr>
        <w:spacing w:after="0" w:line="240" w:lineRule="auto"/>
        <w:ind w:firstLine="709"/>
        <w:jc w:val="both"/>
        <w:rPr>
          <w:rFonts w:ascii="Times New Roman" w:hAnsi="Times New Roman"/>
          <w:sz w:val="24"/>
          <w:szCs w:val="24"/>
        </w:rPr>
      </w:pPr>
      <w:bookmarkStart w:id="15" w:name="bookmark27"/>
      <w:r>
        <w:rPr>
          <w:rFonts w:ascii="Times New Roman" w:hAnsi="Times New Roman"/>
          <w:sz w:val="24"/>
          <w:szCs w:val="24"/>
        </w:rPr>
        <w:t>Коррекция и развитие речевых функций детей с нарушением речи</w:t>
      </w:r>
      <w:bookmarkEnd w:id="15"/>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(ФН, ФФН, ФФН Дизартрия (м. 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предназначена для работы с детьми, имеющими ФНР, ФФНР, в условиях логопедического пункта дошкольного образовательного учреждения.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Сроки реализации программы зависят от характера речевого нарушения: ФНР - 6 месяцев, ФФНР - 1 год.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Система обучения и воспитания детей дошкольного возраста с фонетико</w:t>
      </w:r>
      <w:r>
        <w:rPr>
          <w:rFonts w:ascii="Times New Roman" w:hAnsi="Times New Roman"/>
          <w:sz w:val="24"/>
          <w:szCs w:val="24"/>
          <w:lang w:val="sah-RU"/>
        </w:rPr>
        <w:t>-</w:t>
      </w:r>
      <w:r>
        <w:rPr>
          <w:rFonts w:ascii="Times New Roman" w:hAnsi="Times New Roman"/>
          <w:sz w:val="24"/>
          <w:szCs w:val="24"/>
        </w:rPr>
        <w:t>фонематическим недоразвитием включает коррекцию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 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материале правильного произношения звуков осуществляется: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внимания к морфологическому составу слов и изменению слов и их сочетаний в предложении;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развитие связной речи, работа над рассказом, пересказом с постановкой какой- либо коррекционной задачи;</w:t>
      </w:r>
      <w:r>
        <w:rPr>
          <w:rFonts w:ascii="Times New Roman" w:hAnsi="Times New Roman"/>
          <w:sz w:val="24"/>
          <w:szCs w:val="24"/>
          <w:lang w:val="sah-RU"/>
        </w:rPr>
        <w:t xml:space="preserve"> </w:t>
      </w:r>
      <w:r>
        <w:rPr>
          <w:rFonts w:ascii="Times New Roman" w:hAnsi="Times New Roman"/>
          <w:sz w:val="24"/>
          <w:szCs w:val="24"/>
        </w:rPr>
        <w:t>развитие словаря детей путем привлечения внимания к способам словообразования, к эмоционально-оценочному значению слов;</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развитие</w:t>
      </w:r>
      <w:r>
        <w:rPr>
          <w:rFonts w:ascii="Times New Roman" w:hAnsi="Times New Roman"/>
          <w:sz w:val="24"/>
          <w:szCs w:val="24"/>
        </w:rPr>
        <w:tab/>
        <w:t>произвольного</w:t>
      </w:r>
      <w:r>
        <w:rPr>
          <w:rFonts w:ascii="Times New Roman" w:hAnsi="Times New Roman"/>
          <w:sz w:val="24"/>
          <w:szCs w:val="24"/>
        </w:rPr>
        <w:tab/>
        <w:t>внимания</w:t>
      </w:r>
      <w:r>
        <w:rPr>
          <w:rFonts w:ascii="Times New Roman" w:hAnsi="Times New Roman"/>
          <w:sz w:val="24"/>
          <w:szCs w:val="24"/>
        </w:rPr>
        <w:tab/>
        <w:t>и</w:t>
      </w:r>
      <w:r>
        <w:rPr>
          <w:rFonts w:ascii="Times New Roman" w:hAnsi="Times New Roman"/>
          <w:sz w:val="24"/>
          <w:szCs w:val="24"/>
        </w:rPr>
        <w:tab/>
        <w:t>памяти.</w:t>
      </w:r>
      <w:r>
        <w:rPr>
          <w:rFonts w:ascii="Times New Roman" w:hAnsi="Times New Roman"/>
          <w:sz w:val="24"/>
          <w:szCs w:val="24"/>
          <w:lang w:val="sah-RU"/>
        </w:rPr>
        <w:t xml:space="preserve"> </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Эффективность коррекционно - 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Содержание программы определено с учетом общих дидактических принципов, которые для детей с речевыми нарушениями приобретают особую значимость: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от простого к сложному,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систематичность;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доступность материала;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повторяемость материала.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Данная программа предусматривает использование в работе практических, наглядных, словесных методов и приемов, а также использование ИКТ.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Методы и приемы коррекционной работы направлены на совершенствование устной речи, предупреждение и коррекцию дисграфии и дислексии, развитие психических процессов.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Формы и средства организации образовательной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звукопроизношения, просодических средств, устранение фонематического недоразвития и подготовка к звуковому анализу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Учитель-логопед: индивидуальные коррекционные занятия.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Воспитатель: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фронтальные, подгрупповые занятия по развитию речи с применением дидактических игр и упражнений на развитие всех компонентов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экскурсии, наблюдения, экспериментальная деятельность;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беседы, ознакомление с произведениями художественной литературы.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Музыкальный руководитель: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музыкально-ритмические игры;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упражнения на развитие слухового восприятия, двигательной памяти;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этюды на развитие выразительности мимики, жеста;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игры-драматизации.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 по ФИЗО: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 и упражнения на развитие общей, мелкой моторики;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упражнения на формирование правильного физиологического дыхания и фонационного выдоха;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подвижные, спортивные игры с речевым сопровождением на закрепление навыков правильного произношения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 на развитие пространственной ориентации.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Родители: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 и упражнения на развитие артикуляционной моторики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контроль за выполнением заданий и произношением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совместное выполнение домашнего задания и оформление тетради ребёнка.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основе индивидуальных и подгрупповых занятий положен: -комплексно-тематический метод;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 игровых</w:t>
      </w:r>
      <w:r>
        <w:rPr>
          <w:rFonts w:ascii="Times New Roman" w:hAnsi="Times New Roman"/>
          <w:sz w:val="24"/>
          <w:szCs w:val="24"/>
        </w:rPr>
        <w:tab/>
        <w:t xml:space="preserve">ситуаций, </w:t>
      </w:r>
      <w:r>
        <w:rPr>
          <w:rFonts w:ascii="Times New Roman" w:hAnsi="Times New Roman"/>
          <w:sz w:val="24"/>
          <w:szCs w:val="24"/>
        </w:rPr>
        <w:tab/>
        <w:t>предусматривающий активное использование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познавательных дидактических игр.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Любая дидактическая игра преследует 2 цели: обучающую и игровую, именно поэтому - она самый эффективный метод при обучающем воздействии на ребенка и основной вид деятельности старшего дошкольника.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индивидуальных занятиях артикуляционные упражнения связаны с определенной лексической темой или игрой.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Очень важным методическим требованием является особая организация речевого материала для занятий: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он должен быть максимально насыщен изучаемым звуком;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нарушенные в произношении звуки не включаются (по мере возможности);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произношение изучаемого звука отрабатывается во всех доступных сочетаниях; одновременно учитывается слоговой состав слов, их лексическое значение и грамматическая структура предложения в соответствии с возрастом.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с учетом индивидуальных особенностей ребенка, уровня речевого развития.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Сюжетно-тематическая форма занятий способствует спонтанному развитию связной речи, позволяет добиться устойчивого внимания и поддержания интереса на протяжении всего 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имеет блочно-тематическое построение: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Блок 1</w:t>
      </w:r>
      <w:r>
        <w:rPr>
          <w:rFonts w:ascii="Times New Roman" w:hAnsi="Times New Roman"/>
          <w:sz w:val="24"/>
          <w:szCs w:val="24"/>
        </w:rPr>
        <w:tab/>
        <w:t>- Фонетика и фонематический слух (старшая и подготовительная 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школе группы)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Блок 2 - Формирование навыков звукового анализа ( подготовительная к школе группа)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отборе программного материала учитывалась структура дефекта детей с ФФНР.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блока № 1 (по фонетике и фонематическому слуху) календарно соответствуют содержанию блока № 2 (по формированию навыков звукового анализа и синтеза). Данные блоки являются неотъемлемой частью каждого занятия по устранению фонетико-фонематического недоразвития речи у дошкольников подготовительной к школе группы.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w:t>
      </w:r>
      <w:r>
        <w:rPr>
          <w:rFonts w:ascii="Times New Roman" w:hAnsi="Times New Roman"/>
          <w:sz w:val="24"/>
          <w:szCs w:val="24"/>
          <w:lang w:val="sah-RU"/>
        </w:rPr>
        <w:t xml:space="preserve"> </w:t>
      </w:r>
      <w:r>
        <w:rPr>
          <w:rFonts w:ascii="Times New Roman" w:hAnsi="Times New Roman"/>
          <w:sz w:val="24"/>
          <w:szCs w:val="24"/>
        </w:rPr>
        <w:t>использовании всех анализаторов.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Основная цель подгрупповых занятий-первоначальное закрепление поставленных логопедом звуков в различных фонетических условиях. Организуются они для 3-4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занятиях осуществляется: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-закрепление навыков произношения изученных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-отработка навыков восприятия и воспроизведения сложных слоговых структур, состоящих из правильно произносимых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-звуковой анализ и синтез слов, состоящих из правильно произносимых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-расширение лексического запаса в процессе закрепления поставленных ранее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-закрепление доступных возрасту грамматических категорий с учетом исправленных на индивидуальных занятиях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Индивидуально-подгрупповая работа включает в себя: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-закрепление и автоматизацию навыков правильного произношения имеющихся в речи детей звуков. Это, как правило, гласные [а], [о], [у], [и], [э], [я], наиболее доступные согласные звуки [м]- [м’], [н]- [н’], [п]-[п’], [т]- [т’], [к]- [к’], [ф]- [ф’], [в]- [в’], [б]- [б’], [д]- [д’], [г]- [г’] и т.д.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lastRenderedPageBreak/>
        <w:t>-постановку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 [с’], [з]- [з’], [ц], [ш], [ж], [ч], [щ]. Озвончение начинается с [з] и [б], в дальнейшем от звука [з], ставится звук [ж], от [б]- [д], от [д]- [т]. Последовательность постановки сонорных [р]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w:t>
      </w:r>
      <w:r>
        <w:rPr>
          <w:rFonts w:ascii="Times New Roman" w:hAnsi="Times New Roman"/>
          <w:sz w:val="24"/>
          <w:szCs w:val="24"/>
          <w:lang w:val="sah-RU"/>
        </w:rPr>
        <w:t xml:space="preserve"> </w:t>
      </w:r>
      <w:r>
        <w:rPr>
          <w:rFonts w:ascii="Times New Roman" w:hAnsi="Times New Roman"/>
          <w:sz w:val="24"/>
          <w:szCs w:val="24"/>
        </w:rPr>
        <w:t>произнесения к наименее благоприятной, от легкой к трудной устанавливается логопедом с учетом особенностей артикуляционной базы родного языка. Учитывается следующее: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первоначальной постановки отбираются звуки, принадлежащие к различным фонетическим группам;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звуки, смешиваемые в речи детей, поэтапно отрабатываются отсроченно во времени;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окончательное закрепление изученных звуков достигается в процессе дифференциации всех близких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работе над произношением выделяется два этапа-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блоке № 1 представлены индивидуальные фонетические занятия, которые предусматривают усвоение (автоматизацию)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 Определилась следующая последовательность в изучении звуков: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Гласные: У, А, И, Э, О, 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Согласные: П, П', Т, К, К', М, М', Л', X X', ^, С, С', 3, 3', Б, Б', Г, Г', Т', Д', Т, Д, Ш, Л, Ж, Р, Р', Ч, Ц, Щ.</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Работа над формированием фонематического восприятия включает в себя: узнавание неречевых звуков, различение одинаковых звукокомплексов по высоте, силе и тембру; различение слов, близких по своему составу; дифференциацию слогов и фонем).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системе обучения предусмотрено определенное соответствие между</w:t>
      </w:r>
      <w:r>
        <w:rPr>
          <w:rFonts w:ascii="Times New Roman" w:hAnsi="Times New Roman"/>
          <w:sz w:val="24"/>
          <w:szCs w:val="24"/>
          <w:lang w:val="sah-RU"/>
        </w:rPr>
        <w:t xml:space="preserve"> </w:t>
      </w:r>
      <w:r>
        <w:rPr>
          <w:rFonts w:ascii="Times New Roman" w:hAnsi="Times New Roman"/>
          <w:sz w:val="24"/>
          <w:szCs w:val="24"/>
        </w:rPr>
        <w:t>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фонематического слуха проводится по следующему плану: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действия выделения звука на фоне слова (есть данный звук в слове или отсутствует).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действия вычленения звука из начала и конца слова (по вопросам: «Какой первый звук в слове? Какой последний в слове?»)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Выделение ударной гласной ив слова.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4.Определение</w:t>
      </w:r>
      <w:r>
        <w:rPr>
          <w:rFonts w:ascii="Times New Roman" w:hAnsi="Times New Roman"/>
          <w:sz w:val="24"/>
          <w:szCs w:val="24"/>
        </w:rPr>
        <w:tab/>
        <w:t>места звука слове</w:t>
      </w:r>
      <w:r>
        <w:rPr>
          <w:rFonts w:ascii="Times New Roman" w:hAnsi="Times New Roman"/>
          <w:sz w:val="24"/>
          <w:szCs w:val="24"/>
        </w:rPr>
        <w:tab/>
        <w:t xml:space="preserve"> (после какого звука слышится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звук в слове? Перед каким?)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подгрупповых занятиях по формированию фонетической стороны речи используются зрительные символы гласных и согласных звуков,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блоке №</w:t>
      </w:r>
      <w:r>
        <w:rPr>
          <w:rFonts w:ascii="Times New Roman" w:hAnsi="Times New Roman"/>
          <w:sz w:val="24"/>
          <w:szCs w:val="24"/>
        </w:rPr>
        <w:tab/>
        <w:t>2 представлены индивидуальные занятия, проводимые 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подготовительной к школе группе детей по подготовке к анализу и синтезу звукового состава слова, которые обязательно проводятся на звуках, правильно произносимых всеми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 это же время практически усваиваются термины: слог, предложение, согласные звуки, звонкие, глухие, твердые, мягкие звуки.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функций звукового анализа проводится по следующему плану: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последовательности и количества звуков а слове. (Сколько звуков в слове?</w:t>
      </w:r>
      <w:r>
        <w:rPr>
          <w:rFonts w:ascii="Times New Roman" w:hAnsi="Times New Roman"/>
          <w:sz w:val="24"/>
          <w:szCs w:val="24"/>
          <w:lang w:val="sah-RU"/>
        </w:rPr>
        <w:t xml:space="preserve"> </w:t>
      </w:r>
      <w:r>
        <w:rPr>
          <w:rFonts w:ascii="Times New Roman" w:hAnsi="Times New Roman"/>
          <w:sz w:val="24"/>
          <w:szCs w:val="24"/>
        </w:rPr>
        <w:t>Какой первый, второй, третий?);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Фонематический анализ звукового ряда, состоящего из гласных;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Фонематический анализ звукового ряда, состоящего из согласного и гласного;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Фонематический анализ слова.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работе по формированию фонематического анализа осуществляется принцип системности и постепенного усложнения: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Сначала анализируются слова, состоящие из закрытого слога, прямого открытого слога, обратного слога, (ум, ус, му, на, мак, дом, сын, кот, сук).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Затем - слова, состоящие из одного слога (мак, бак, сук ит.д.)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слова, состоящие из двух пряных открытых слогов (рама, лапа, луна, козы).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2) слова, состоящие из прямого открытого и закрытого слогов (диван, сахар, пупок, топор, повар и т.д.).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слова, состоящие из двух слогов со стечением согласных, на стыке слогов (кошка, лампа, парка, санки, ведро, утка, арбуз, ослик, карман).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односложные слова со стечением согласных в начале слова (стол, грач, шкаф, врач, крот ит. 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односложные слова со стечением согласных в конце слова (волк, тигр).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двусложные слова со стечением согласных в начале слова (трава, слива).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двусложные слова со стечением согласных в начале и середине слова (клумба, крынка, плотник и т.д.).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трехсложные слова (ромашка, кастрюля, мандарин).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Работа по развитию слогового анализа и синтеза проводится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вначале: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1.с использованием вспомогательных приемов: хлопки, отстукивание);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2.затем на основе собственного произношения;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наконец, на основе слухо</w:t>
      </w:r>
      <w:r>
        <w:rPr>
          <w:rFonts w:ascii="Times New Roman" w:hAnsi="Times New Roman"/>
          <w:sz w:val="24"/>
          <w:szCs w:val="24"/>
          <w:lang w:val="sah-RU"/>
        </w:rPr>
        <w:t xml:space="preserve"> </w:t>
      </w:r>
      <w:r>
        <w:rPr>
          <w:rFonts w:ascii="Times New Roman" w:hAnsi="Times New Roman"/>
          <w:sz w:val="24"/>
          <w:szCs w:val="24"/>
        </w:rPr>
        <w:t>произносительных</w:t>
      </w:r>
      <w:r>
        <w:rPr>
          <w:rFonts w:ascii="Times New Roman" w:hAnsi="Times New Roman"/>
          <w:sz w:val="24"/>
          <w:szCs w:val="24"/>
          <w:lang w:val="sah-RU"/>
        </w:rPr>
        <w:t xml:space="preserve"> </w:t>
      </w:r>
      <w:r>
        <w:rPr>
          <w:rFonts w:ascii="Times New Roman" w:hAnsi="Times New Roman"/>
          <w:sz w:val="24"/>
          <w:szCs w:val="24"/>
        </w:rPr>
        <w:t>представлений.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C434FA" w:rsidRDefault="00C434FA" w:rsidP="00C434FA">
      <w:pPr>
        <w:spacing w:after="0" w:line="240" w:lineRule="auto"/>
        <w:ind w:firstLine="709"/>
        <w:jc w:val="both"/>
        <w:rPr>
          <w:rFonts w:ascii="Times New Roman" w:hAnsi="Times New Roman"/>
          <w:sz w:val="24"/>
          <w:szCs w:val="24"/>
        </w:rPr>
      </w:pPr>
      <w:bookmarkStart w:id="16" w:name="bookmark28"/>
      <w:r>
        <w:rPr>
          <w:rFonts w:ascii="Times New Roman" w:hAnsi="Times New Roman"/>
          <w:sz w:val="24"/>
          <w:szCs w:val="24"/>
        </w:rPr>
        <w:t>Коррекция и развитие речевых функций детей с тяжелым нарушением</w:t>
      </w:r>
      <w:bookmarkStart w:id="17" w:name="bookmark29"/>
      <w:bookmarkEnd w:id="16"/>
      <w:r>
        <w:rPr>
          <w:rFonts w:ascii="Times New Roman" w:hAnsi="Times New Roman"/>
          <w:sz w:val="24"/>
          <w:szCs w:val="24"/>
          <w:lang w:val="sah-RU"/>
        </w:rPr>
        <w:t xml:space="preserve"> </w:t>
      </w:r>
      <w:r>
        <w:rPr>
          <w:rFonts w:ascii="Times New Roman" w:hAnsi="Times New Roman"/>
          <w:sz w:val="24"/>
          <w:szCs w:val="24"/>
        </w:rPr>
        <w:t>речи (ОНР).</w:t>
      </w:r>
      <w:bookmarkEnd w:id="17"/>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 логопеда.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Работу в образовательной области «Физическое развитие» осуществляют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инструктор по физическому воспитанию при обязательном подключении всех остальных педагогов и родителей дошкольников.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lang w:val="sah-RU"/>
        </w:rPr>
        <w:t>-</w:t>
      </w:r>
      <w:r>
        <w:rPr>
          <w:rFonts w:ascii="Times New Roman" w:hAnsi="Times New Roman"/>
          <w:sz w:val="24"/>
          <w:szCs w:val="24"/>
        </w:rPr>
        <w:t>развивающей работы в соответствии с программой является комплексно</w:t>
      </w:r>
      <w:r>
        <w:rPr>
          <w:rFonts w:ascii="Times New Roman" w:hAnsi="Times New Roman"/>
          <w:sz w:val="24"/>
          <w:szCs w:val="24"/>
          <w:lang w:val="sah-RU"/>
        </w:rPr>
        <w:t>-</w:t>
      </w:r>
      <w:r>
        <w:rPr>
          <w:rFonts w:ascii="Times New Roman" w:hAnsi="Times New Roman"/>
          <w:sz w:val="24"/>
          <w:szCs w:val="24"/>
        </w:rPr>
        <w:t>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основе индивидуальных и подгрупповых занятий положен: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комплексно-тематический метод;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 игровых</w:t>
      </w:r>
      <w:r>
        <w:rPr>
          <w:rFonts w:ascii="Times New Roman" w:hAnsi="Times New Roman"/>
          <w:sz w:val="24"/>
          <w:szCs w:val="24"/>
        </w:rPr>
        <w:tab/>
        <w:t xml:space="preserve">ситуаций, </w:t>
      </w:r>
      <w:r>
        <w:rPr>
          <w:rFonts w:ascii="Times New Roman" w:hAnsi="Times New Roman"/>
          <w:sz w:val="24"/>
          <w:szCs w:val="24"/>
        </w:rPr>
        <w:tab/>
        <w:t>предусматривающий активное использование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познавательных дидактических игр.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область «Речевое развитие» выдвинута в коррекционно</w:t>
      </w:r>
      <w:r>
        <w:rPr>
          <w:rFonts w:ascii="Times New Roman" w:hAnsi="Times New Roman"/>
          <w:sz w:val="24"/>
          <w:szCs w:val="24"/>
          <w:lang w:val="sah-RU"/>
        </w:rPr>
        <w:t xml:space="preserve">- </w:t>
      </w:r>
      <w:r>
        <w:rPr>
          <w:rFonts w:ascii="Times New Roman" w:hAnsi="Times New Roman"/>
          <w:sz w:val="24"/>
          <w:szCs w:val="24"/>
        </w:rPr>
        <w:t>развивающей работе на первый план, так как овладение родным языком является одним из основных элементов формирования личности. Образовательные области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первой ступени проводится коррекционно-развивающая работа с детьми младшего дошкольного возраста. Она посвящена, прежде всего совершенствованию</w:t>
      </w:r>
      <w:r>
        <w:rPr>
          <w:rFonts w:ascii="Times New Roman" w:hAnsi="Times New Roman"/>
          <w:sz w:val="24"/>
          <w:szCs w:val="24"/>
          <w:lang w:val="sah-RU"/>
        </w:rPr>
        <w:t xml:space="preserve"> </w:t>
      </w:r>
      <w:r>
        <w:rPr>
          <w:rFonts w:ascii="Times New Roman" w:hAnsi="Times New Roman"/>
          <w:sz w:val="24"/>
          <w:szCs w:val="24"/>
        </w:rPr>
        <w:t>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C434FA" w:rsidRDefault="00C434FA" w:rsidP="00C434FA">
      <w:pPr>
        <w:spacing w:after="0" w:line="240" w:lineRule="auto"/>
        <w:ind w:firstLine="709"/>
        <w:jc w:val="both"/>
        <w:rPr>
          <w:rFonts w:ascii="Times New Roman" w:hAnsi="Times New Roman"/>
          <w:sz w:val="24"/>
          <w:szCs w:val="24"/>
        </w:rPr>
      </w:pPr>
      <w:bookmarkStart w:id="18" w:name="bookmark30"/>
      <w:r>
        <w:rPr>
          <w:rFonts w:ascii="Times New Roman" w:hAnsi="Times New Roman"/>
          <w:sz w:val="24"/>
          <w:szCs w:val="24"/>
        </w:rPr>
        <w:t>Обеспечение коррекции недостатков в психическом развитии детей с расстройствами аутистического спектра (РАС).</w:t>
      </w:r>
      <w:bookmarkEnd w:id="18"/>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Расстройство аутистического спектра - это особая форма нарушения психического развития с неравномерностью формирования различных психических функций, со своеобразными эмоционально-поведенческими, речевыми и интеллектуальными расстройствами, что в большинстве случаев приводит к значительной социальной дезадаптации.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Организовывая коррекционно-развивающую работу необходимо учитывать, что эффективность проводимой во многом зависит от создания особых условий, в которых реально можно было бы сочетать психологическую, педагогическую, медицинскую и другие виды помощи, когда имеется возможность прослеживать динамику развития каждого воспитанника с расстройством аутистического спектра. Основные направления коррекционной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комплексной коррекционной работы с детьми, направленной на реконструкцию психического развития ребенка, его социальную адаптацию и</w:t>
      </w:r>
      <w:r>
        <w:rPr>
          <w:rFonts w:ascii="Times New Roman" w:hAnsi="Times New Roman"/>
          <w:sz w:val="24"/>
          <w:szCs w:val="24"/>
          <w:lang w:val="sah-RU"/>
        </w:rPr>
        <w:t xml:space="preserve"> </w:t>
      </w:r>
      <w:r>
        <w:rPr>
          <w:rFonts w:ascii="Times New Roman" w:hAnsi="Times New Roman"/>
          <w:sz w:val="24"/>
          <w:szCs w:val="24"/>
        </w:rPr>
        <w:t>возможно более полную интеграцию в общество.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и реализация индивидуальных программ воспитания и обучения детей на основе базовых коррекционных и обучающих программ.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Реабилитационная работа с семьей, обучение родителей и других членов семьи методам взаимодействия с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Построение коррекционно-воспитательной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w:t>
      </w:r>
    </w:p>
    <w:p w:rsidR="00C434FA" w:rsidRDefault="00C434FA" w:rsidP="00C434FA">
      <w:pPr>
        <w:spacing w:after="0" w:line="240" w:lineRule="auto"/>
        <w:ind w:firstLine="709"/>
        <w:jc w:val="both"/>
        <w:rPr>
          <w:rFonts w:ascii="Times New Roman" w:hAnsi="Times New Roman"/>
          <w:sz w:val="24"/>
          <w:szCs w:val="24"/>
          <w:lang w:val="sah-RU"/>
        </w:rPr>
      </w:pPr>
      <w:bookmarkStart w:id="19" w:name="bookmark31"/>
      <w:r>
        <w:rPr>
          <w:rFonts w:ascii="Times New Roman" w:hAnsi="Times New Roman"/>
          <w:sz w:val="24"/>
          <w:szCs w:val="24"/>
        </w:rPr>
        <w:t>Модель организации коррекционно-развивающей работы</w:t>
      </w:r>
      <w:bookmarkEnd w:id="19"/>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jc w:val="both"/>
        <w:rPr>
          <w:rFonts w:ascii="Times New Roman" w:hAnsi="Times New Roman"/>
          <w:sz w:val="24"/>
          <w:szCs w:val="24"/>
          <w:lang w:val="sah-RU"/>
        </w:rPr>
      </w:pPr>
      <w:r>
        <w:rPr>
          <w:rFonts w:ascii="Times New Roman" w:hAnsi="Times New Roman"/>
          <w:noProof/>
          <w:sz w:val="24"/>
          <w:szCs w:val="24"/>
        </w:rPr>
        <w:lastRenderedPageBreak/>
        <w:drawing>
          <wp:inline distT="0" distB="0" distL="0" distR="0">
            <wp:extent cx="5467350" cy="309562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7350" cy="3095625"/>
                    </a:xfrm>
                    <a:prstGeom prst="rect">
                      <a:avLst/>
                    </a:prstGeom>
                    <a:noFill/>
                    <a:ln>
                      <a:noFill/>
                    </a:ln>
                  </pic:spPr>
                </pic:pic>
              </a:graphicData>
            </a:graphic>
          </wp:inline>
        </w:drawing>
      </w:r>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работа осуществляется поэтапно, исходя из степени выраженности аутистического дизонтогенеза ребенка с РАС. Длительность каждого этапа для каждого воспитанника определяется индивидуально в зависимости от его особенностей и скорости накопления адаптивных возможностей. Оценка состояния ребенка с расстройством аутистического спектра, уровня его развития, запаса знаний, поведенческих навыков проводится комплексно всеми специалистами. Такая оценка служит основой для разработки индивидуального маршрута коррекционной помощи. Индивидуальная образовательная программа для каждого ребенка разрабатывается на короткий срок (на 3 месяца). Создание такой программы оправдано тогда, когда в ее разработке принимают участие все педагоги и специалисты группы для детей с РАС. Работа специалистов во многом переплетается, они дополняют друг друга, но не заменяют.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Блок воспитательных задач направлен на решение вопросов социализации, повышения самостоятельности и автономии ребенка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Коррекционный блок задач направлен, на формирование способов усвоения умственно отсталым дошкольником социального опыта взаимодействия с людьми и</w:t>
      </w:r>
      <w:r>
        <w:rPr>
          <w:rFonts w:ascii="Times New Roman" w:hAnsi="Times New Roman"/>
          <w:sz w:val="24"/>
          <w:szCs w:val="24"/>
          <w:lang w:val="sah-RU"/>
        </w:rPr>
        <w:t xml:space="preserve"> </w:t>
      </w:r>
      <w:r>
        <w:rPr>
          <w:rFonts w:ascii="Times New Roman" w:hAnsi="Times New Roman"/>
          <w:sz w:val="24"/>
          <w:szCs w:val="24"/>
        </w:rPr>
        <w:t>предметами окружающей действительности; на развитие компенсаторных механизмов становления психики и деятельности проблемного ребенка; на преодоление и предупреждение у воспитанников детского сада вторичных отклонений в развитии их познавательной сферы, поведения и личности в целом.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Все перечисленные задачи решаются специалистами детского сада и родителями (законными представителями).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 учетом образовательных потребностей детей с расстройством аутистического спектра в программе выделены шесть разделов: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«Здоровье»,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«Социальное развитие»,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«Физическое развитие и физическое воспитание»,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«Познавательное развитие»,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«Эстетическое развитие».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методическими приемами обучения детей по разделу «Здоровье» являются подражание, показ и объяснение, в процессе которых учитель-дефектолог сопровождает свои практические действия комментариями. В дальнейшем умения детей необходимо закреплять, стимулируя их устные высказывания, что способствует выработке у них обобщенных представлений о выполняемом способе действий, формируемом навыке и в целом о здоровом образе жизни.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непосредственно образовательной деятельности дошкольников сначала учат выделять людей и их изображения среди объектов живой природы, и предметов окружающей среды. С этой целью используются зеркала, фотографии, иллюстрации, различные видеоматериалы, позволяющие детям сконцентрировать внимание на фигуре и лице человека и на своей собственной внешности.</w:t>
      </w:r>
      <w:r>
        <w:rPr>
          <w:rFonts w:ascii="Times New Roman" w:hAnsi="Times New Roman"/>
          <w:sz w:val="24"/>
          <w:szCs w:val="24"/>
        </w:rPr>
        <w:tab/>
        <w:t>Сопоставление,</w:t>
      </w:r>
      <w:r>
        <w:rPr>
          <w:rFonts w:ascii="Times New Roman" w:hAnsi="Times New Roman"/>
          <w:sz w:val="24"/>
          <w:szCs w:val="24"/>
          <w:lang w:val="sah-RU"/>
        </w:rPr>
        <w:t xml:space="preserve"> </w:t>
      </w:r>
      <w:r>
        <w:rPr>
          <w:rFonts w:ascii="Times New Roman" w:hAnsi="Times New Roman"/>
          <w:sz w:val="24"/>
          <w:szCs w:val="24"/>
        </w:rPr>
        <w:t>соотнесение и сравнение внешних признаков и действий людей, животных, растений является эффективным приемом на специализированных занятиях по разделу «Здоровье».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формирование у детей представлений о здоровьесберегающих технологиях связано с усвоением значения чистоты тела, лица, рук для сохранения и укрепления здоровья. Также в разнообразной деятельности используется обыгрывание стихов и потешек.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детей о том, что здоровый человек бодр и весел, необходимо закреплять в разных видах деятельности и на разном дидактическом материале. На прогулках нужно обращать внимание дошкольников на то, что они могут бегать, прыгать, лазать, играть - и все это благодаря своему здоровью. В процессе общения с детьми взрослый может использовать элементы позитивного самовнушения. Для этого воспитатель вместе с ними становится в круг, все берутся за руки и говорят: «Мы бодры и веселы, мы здоровы и сильны» или «Любим мы смеяться, любим мы дружить, любим улыбаться, весело нам жить».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снятия и предупреждения агрессивных проявлений у детей особое внимание уделяется созданию в группе позитивного эмоционального микроклимата, стимулированию доброжелательных взаимоотношений в коллективе детей и взрослых. Этому же способствует целенаправленная работа по развитию у детей движений, в которых участвует как общая, так и тонкая ручная моторика.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вся деятельность по внедрению в практику обучения здоровьесберегающих технологий, по формированию у детей представлений о здоровом образе жизни и соответствующих навыков нацеливает специалистов дошкольного образовательного учреждения и членов семьи воспитанников на тесное сотрудничество в решении данных вопросов, на поиск эффективных методов и приемов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«Социальное развитие» является одним из приоритетных направлений коррекционно-педагогического обучения и воспитания детей с нарушением интеллекта.</w:t>
      </w:r>
      <w:r>
        <w:rPr>
          <w:rFonts w:ascii="Times New Roman" w:hAnsi="Times New Roman"/>
          <w:sz w:val="24"/>
          <w:szCs w:val="24"/>
        </w:rPr>
        <w:tab/>
        <w:t>В расписании НОД у учителя-дефектолога в течение недели</w:t>
      </w:r>
      <w:r>
        <w:rPr>
          <w:rFonts w:ascii="Times New Roman" w:hAnsi="Times New Roman"/>
          <w:sz w:val="24"/>
          <w:szCs w:val="24"/>
          <w:lang w:val="sah-RU"/>
        </w:rPr>
        <w:t xml:space="preserve"> </w:t>
      </w:r>
      <w:r>
        <w:rPr>
          <w:rFonts w:ascii="Times New Roman" w:hAnsi="Times New Roman"/>
          <w:sz w:val="24"/>
          <w:szCs w:val="24"/>
        </w:rPr>
        <w:t>планируются два занятия по социальному развитию, сочетающихся с занятиями по ознакомлению с окружающим миром.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Начальный период пребывания ребенка в детском саду связан с адаптацией его к незнакомой среде, и поэтому перед педагогами стоит первоочередная задача создания условий для поддержания состояния психологического комфорта каждого ребенка, чувства доверия к окружающим ребенка людям, «заражения эмоциями» радости, удовольствия. В связи с этим работа педагогов предполагает выделение каждого ребенка из группы детей и использование сугубо индивидуальных форм взаимодействия взрослого с ребенком. Необходимо применять различные виды деятельности с включением двигательного и тактильного подкрепления, мимики, жестовых реакций и голосового модулирования. С этой целью используются потешки, песенки, прибаутки, дидактические </w:t>
      </w:r>
      <w:r>
        <w:rPr>
          <w:rFonts w:ascii="Times New Roman" w:hAnsi="Times New Roman"/>
          <w:sz w:val="24"/>
          <w:szCs w:val="24"/>
        </w:rPr>
        <w:lastRenderedPageBreak/>
        <w:t>игры, упражнения, в процессе которых педагог выделяет каждого ребенка, используя различные виды тактильного контакта (обнимание, похлопывание по спине, выделение указательным жестом, поглаживание по головке, по ручке) в сочетании с ласковым произнесением имени ребенка и зрительным контактом.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Кроме этого, данные приемы помогут также в реализации главной коррекционно-развивающей задачи на первом году обучения - формирование первоначальных представлений о себе, которое, в свою очередь, способствует появлению адекватных форм взаимодействия ребенка с расстройством аутистического спектра с близкими взрослыми и со сверстниками.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достижения этой цели необходимо создать ряд педагогических условий. Основное из них - установление эмоционально-личностного контакта взрослого с каждым ребенком для дальнейшего формирования у него ориентировки на взрослого человека как на источник социального опыта.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Важным принципиальным моментом в работе педагогов является организация правильной дистанции во взаимодействии с ребенком. Так, педагог должен занимать равную позицию партнера по отношению к ребенку, устанавливать контакт «глаза в глаза».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Методика формирования у ребенка первоначальных представлений о себе состоит из последовательных этапов: дошкольника учат откликаться на свое имя, затем называть его, откликаться и называть уменьшительно-ласкательные формы своего имени; обращаться по имени к сверстнику; понимать и употреблять личные местоимения; откликаться и называть свою фамилию.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Одновременно проводится работа по формированию зрительного образа «Я» - представлений о схеме тела и своем внешнем виде. С этой целью необходимо</w:t>
      </w:r>
      <w:r>
        <w:rPr>
          <w:rFonts w:ascii="Times New Roman" w:hAnsi="Times New Roman"/>
          <w:sz w:val="24"/>
          <w:szCs w:val="24"/>
          <w:lang w:val="sah-RU"/>
        </w:rPr>
        <w:t xml:space="preserve"> </w:t>
      </w:r>
      <w:r>
        <w:rPr>
          <w:rFonts w:ascii="Times New Roman" w:hAnsi="Times New Roman"/>
          <w:sz w:val="24"/>
          <w:szCs w:val="24"/>
        </w:rPr>
        <w:t>использовать зеркало, куклы, фотографии ребенка. Ознакомление детей с частями тела и лица должно осуществляться поэтапно, опираясь на генетический ход развития представлений о своей телесной сущности у нормально развивающегося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выделение частей тела и лица, определение их функций посредством общения со взрослым и действий с различными предметами;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показ по просьбе взрослого расположения частей тела и лица, а также некоторых их действий;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называние частей тела и лица, их функций.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коррекционно-развивающей работы детей учат осознавать и определять свои потребности, желания, интересы, предпочтения. Главной задачей, стоящей перед педагогами, является увидеть и закрепить возникающий интерес ребенка к определенным видам занятий и игр со сверстниками и создать условия для переноса этого опыта взаимодействия на другие виды деятельности детей. В межличностном общении детей педагог выступает в качестве посредника как в эмоциональных контактах детей, так и в элементах первоначального совместного взаимодействия.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игр педагоги формируют у детей эмоциональную восприимчивость и средства выражения адекватных эмоций в повседневной жизни. Исходным моментом работы по этому направлению является создание условий для поддержания состояния психологического комфорта каждого ребенка, «заражения» эмоциями радости, удовольствия. Детей учат замечать выраженные эмоциональные состояния другого человека, проявлять сочувствие (пожалеть, помочь).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Важным направлением в социальном воспитании является формирование у детей представлений о семье, о взаимоотношениях в ней и способов проявления отношения к близким людям. Коррекционное воздействие осуществляется в следующем порядке: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выделение близких ребенку людей, формирование эмоциональных и двигательных реакций на их появление в группе, установление позитивно личностного контакта ребенка с близкими взрослыми;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формирование тактильно-эмоциональных и речевых способов выражения привязанности, любви к близким взрослым;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умения узнавать себя, маму и других членов своей семьи на фотографиях;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представлений о взаимоотношениях в семье и способов их проявления к близким людям.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 менее важным в работе с детьми, имеющими расстройство аутистического спектра, является использование повторения как важного дидактического принципа, без применения которого нельзя говорить о прочности усвоения знаний и воспитании чувств. Педагоги должны обращаться к каждодневному опыту детей, стремиться активизировать имеющиеся у них представления. Формирование и пробуждение «личной памяти», своего жизненного опыта, зафиксированного в словесном плане, способствует осознанию ребенком своего «Я», выделению себя в мире вещей и других людей.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вся система работы по социальному развитию детей дошкольного возраста с нарушением интеллекта ориентирована на стимуляцию их коммуникативной и личностной активности, систематизацию и обобщение личного опыта детей в сфере человеческих взаимоотношений, воспитание положительных</w:t>
      </w:r>
      <w:r>
        <w:rPr>
          <w:rFonts w:ascii="Times New Roman" w:hAnsi="Times New Roman"/>
          <w:sz w:val="24"/>
          <w:szCs w:val="24"/>
          <w:lang w:val="sah-RU"/>
        </w:rPr>
        <w:t xml:space="preserve"> </w:t>
      </w:r>
      <w:r>
        <w:rPr>
          <w:rFonts w:ascii="Times New Roman" w:hAnsi="Times New Roman"/>
          <w:sz w:val="24"/>
          <w:szCs w:val="24"/>
        </w:rPr>
        <w:t>личностных качеств и расширение способов позитивного взаимодействия с окружающими людьми.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«Физическое развитие» детей дошкольного возраста с нарушением интеллекта имеет ряд особенностей, которые связаны в первую очередь с тотальным недоразвитием коры головного мозга, а во-вторых, с нарушениями тонуса и регуляции в деятельности опорно-двигательной системы. У детей часто отмечаются общая моторная неловкость, нарушения осанки, зрительно-двигательной и зрительно-слухо-двигательной координации, сколиозы и плоскостопие. Этап физического развития детей в раннем возрасте характеризуется низким уровнем развития локомоторных навыков, незавершенностью периода ползания, задержкой становления навыков прямостояния. Все это оказывает негативное влияние на становление двигательных навыков в дошкольный период.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обучении детей двигательным навыкам используется такой прием, как подводящие движения. Этот вид движений представляет собой облегченный вариант выполнения движения или изолированные компоненты двигательного навыка. Важно сначала научить детей выполнять эти элементы правильно и четко, а затем уже формировать устойчивый двигательный стереотип.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Целесообразно выполнять такую методическую установку, как деление занятия на три равноценные части. Одинаковые по ценности для детского организма, а не по продолжительности. Подготовительная часть обеспечивает</w:t>
      </w:r>
      <w:r>
        <w:rPr>
          <w:rFonts w:ascii="Times New Roman" w:hAnsi="Times New Roman"/>
          <w:sz w:val="24"/>
          <w:szCs w:val="24"/>
        </w:rPr>
        <w:tab/>
        <w:t>плавность 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постепенность врабатывания детского организма в ситуацию повышенной двигательной нагрузки, основная -посвящается отработке</w:t>
      </w:r>
      <w:r>
        <w:rPr>
          <w:rFonts w:ascii="Times New Roman" w:hAnsi="Times New Roman"/>
          <w:sz w:val="24"/>
          <w:szCs w:val="24"/>
        </w:rPr>
        <w:tab/>
        <w:t>формируемого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двигательного навыка, а заключительная - создает позитивный эмоциональный выход из занятий, закрепляет усвоенное движение и создает условия для его оценки и переноса в новые двигательные комплексы. Пик двигательной нагрузки должен приходиться не на конец деятельности, а на завершение первой трети. При этом важно помнить о необходимости создания условий для поддержания высокой эмоциональной включенности детей, как в освоение основных движений, так и в спортивные игры и задания.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создавать условия для переноса усвоенных навыков и закрепления автоматизированных движений (например, бег, разнообразные навыки ходьбы, езда на велосипеде и др.) в самостоятельную деятельность детей. Поскольку при обучении бегу важно формировать энергичное отталкивание и подъем бедра вверх, можно рекомендовать следующие игры для закрепления навыков бега с препятствиями.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первом году обучения игры выполняются по подражанию действиям воспитателя и, как правило, носят как бессюжетный («Догони мяч», «Ловишки», «Поймай </w:t>
      </w:r>
      <w:r>
        <w:rPr>
          <w:rFonts w:ascii="Times New Roman" w:hAnsi="Times New Roman"/>
          <w:sz w:val="24"/>
          <w:szCs w:val="24"/>
        </w:rPr>
        <w:lastRenderedPageBreak/>
        <w:t>ленточку», «Прокати мяч»), так и сюжетный характер: игры «Лошадки», «Котята», «Зайчики прыгают», «Курочки и петушки». В этих играх важно совершенствовать двигательные навыки детей, развивать их ловкость, энергичность.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втором году обучения основное внимание уделяется правильному пониманию детьми речевых инструкций во время проведения подвижных игр. Дети должны хорошо усвоить, что означают выражения: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третьем году обучения внимание акцентируется на понимании детьми сюжета игр и их правил. Правила являются первым социальным стимулом, регулирующим и направляющим поведение ребенка в соответствии с требованиями</w:t>
      </w:r>
      <w:r>
        <w:rPr>
          <w:rFonts w:ascii="Times New Roman" w:hAnsi="Times New Roman"/>
          <w:sz w:val="24"/>
          <w:szCs w:val="24"/>
          <w:lang w:val="sah-RU"/>
        </w:rPr>
        <w:t xml:space="preserve"> </w:t>
      </w:r>
      <w:r>
        <w:rPr>
          <w:rFonts w:ascii="Times New Roman" w:hAnsi="Times New Roman"/>
          <w:sz w:val="24"/>
          <w:szCs w:val="24"/>
        </w:rPr>
        <w:t>коллектива. Именно в игре с правилами у детей возникают ростки глубоких чувств, дружбы, любви.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«Познавательное развитие» детей в дошкольном возрасте базируется на становлении восприятия, активизации сферы образов-представлений и наглядных форм мышления. В процессе целенаправленного обучения формируется, с одной стороны, ориентировочно-поисковая деятельность (метод проб, практическое примеривание и зрительная ориентировка на свойства и качества предметов), а с другой — создаются условия для усвоения детьми систем сенсорных эталонов и их словесного обозначения.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того чтобы сенсорное воспитание детей с расстройством аутистического спектра шло успешно, необходимо правильно сочетать словесные и наглядные методы обучения, методы действия по образцу и выбор по образцу, действия по подражанию, «жестовая инструкция», совместные действия взрослого и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Деятельность по сенсорному воспитанию составляют часть НОД учителя- дефектолога. Они могут проходить в виде игры с дидактическими игрушками (матрешками, пирамидками, кубами-вкладками и др.), дидактической игры, подвижной игры, игры с правилами, которая обеспечивает выделение свойств и отношений предметов. НОД может также проходить в форме конструирования, лепки, рисования, требующих восприятия и воспроизведения свойств изображаемых предметов. В НОД могут быть использованы приемы, характерные для кукольного театра. Таким образом, формы работы весьма многообразны и позволяют педагогу, опираясь на непроизвольное внимание детей, создавать у них положительное эмоциональное отношение к самим занятиям и к предметам, с которыми они действуют. При этом предметы должны быть крупными, яркими, красочными. Постепенно в ходе деятельности у детей формируется интерес к самим предметам и к деятельности с ними, а также элементы познавательных интересов.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Большое значение в развитии зрительного внимания имеют игры с перемещением предметов в пространстве. Перемещение должно производиться медленно, так чтобы дети могли проследить за движением игрушки. Здесь можно с помощью кукольного театра показать детям, как мышка прячется от кошки, как кошка убегает от собачки, как появляется Петрушка и знакомится с детьми и т. 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Параллельно с развитием зрительного внимания, подражания и запоминания надо учить детей воспринимать свойства и качества предметов (игрушек). При этом важно развивать у детей практическую ориентировку (метод проб) на свойства и качества предметов (форму, величину, целостное восприятие предметного изображения).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Наряду с развитием зрительного восприятия необходимо уделять большое внимание развитию у детей ощупывающих и обводящих движений при узнавании предметов на ощупь. Для этого детям надо предлагать узнавать знакомые предметы, передвигая ладонь и пальцы по предмету: «Найди свою игрушку в мешочке», «Достань такую же игрушку», «Что в мешочке?», при этом ребенок должен опираться только на тактильный образец.</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Определение содержания и методов формирования элементарных количественных представлений осуществляется с учетом особенностей и возможностей психического развития детей-аутистов.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работа направлена на развитие восприятия и формирование перцептивных действий - проб, примеривания, зрительного соотнесения; затем постепенно осуществляется переход к формированию умственных действий,</w:t>
      </w:r>
      <w:r>
        <w:rPr>
          <w:rFonts w:ascii="Times New Roman" w:hAnsi="Times New Roman"/>
          <w:sz w:val="24"/>
          <w:szCs w:val="24"/>
          <w:lang w:val="sah-RU"/>
        </w:rPr>
        <w:t xml:space="preserve"> </w:t>
      </w:r>
      <w:r>
        <w:rPr>
          <w:rFonts w:ascii="Times New Roman" w:hAnsi="Times New Roman"/>
          <w:sz w:val="24"/>
          <w:szCs w:val="24"/>
        </w:rPr>
        <w:t>выполняемых в развернутом наглядном плане. Ребенок упорядочивает, преобразовывает, сравнивает множества, что очень важно для развития мышления и познавательной деятельности в целом.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Наряду с количественными представлениями у детей формируется ориентировка в пространстве. Детей учат ориентироваться в схеме собственного тела, определять положение того или иного предмета по отношению к себе, понимать вопросы («Что лежит впереди тебя?») и отвечать на них. Ребенок должен назвать предмет, находящийся перед ним (сзади, вверху или внизу), или указать на него. Чтобы научить дошкольников располагать предметы относительно себя, надо использовать действия по подражанию и учить называть пространственное расположение предмета по отношению к себе, используя слова «вверху», «внизу», «впереди», «сзади». В дидактических и подвижных играх детей учат двигаться в заданном направлении по подражанию и словесной инструкции (вперед, назад), определять в своих словесных высказываниях направление движения от себя.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НОД по развитию количественных представлений проводится учителем- дефектологом 2 раза в неделю.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Ознакомление детей с окружающим миром - важный раздел образовательно воспитательной работы дошкольного учреждения.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коррекционно-развивающего обучения с детьми проводится НОД «Ознакомление с окружающим и развитие речи», «Социальное развитие и ознакомление с окружающим». Эта деятельность по тем задачам, которые на ней решается, по уровню постановки целей и по методическому оснащению носят интегрированный характер. Однако при планировании такой деятельности должны быть четко определены не только общие, но и специфические задачи по каждому разделу.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планировании коррекционно-образовательного воздействия необходимо ориентироваться на следующие тематические блоки, которые представляют собой целостные направления работы, реализуемые как на специализированных занятиях, так и в процессе организации жизнедеятельности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человек,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предметный мир,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живая природа,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неживая природа.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Исключительную роль в процессе ознакомления детей с предметным миром играет включение их в предметно-практическую деятельность. Практическая деятельность с предметами организуется в следующих видах действий: сравнение за счет наложения или приложения, определение качества поверхности на ощупь, специально созданные практические ситуации игрового характера. Система вопросов, дополняющая опыт практических действий с предметами, способствует активизации имеющихся у детей знаний и представлений, способствует развитию их речевой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Планирование деятельности по ознакомлению с окружающим взаимосвязано с работой по социальному развитию, обучению игре, с разделом «Здоровье», чтением художественной литературы. Приемы и методы этой деятельности зависят от уровня развития детей, их подготовленности к восприятию изучаемого материала, от сформированных умений и навыков.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речи тесно связано с общим психическим развитием ребенка. Базовыми предпосылками для его развития являются: коммуникативная</w:t>
      </w:r>
      <w:r>
        <w:rPr>
          <w:rFonts w:ascii="Times New Roman" w:hAnsi="Times New Roman"/>
          <w:sz w:val="24"/>
          <w:szCs w:val="24"/>
          <w:lang w:val="sah-RU"/>
        </w:rPr>
        <w:t xml:space="preserve"> </w:t>
      </w:r>
      <w:r>
        <w:rPr>
          <w:rFonts w:ascii="Times New Roman" w:hAnsi="Times New Roman"/>
          <w:sz w:val="24"/>
          <w:szCs w:val="24"/>
        </w:rPr>
        <w:t xml:space="preserve">направленность общения, </w:t>
      </w:r>
      <w:r>
        <w:rPr>
          <w:rFonts w:ascii="Times New Roman" w:hAnsi="Times New Roman"/>
          <w:sz w:val="24"/>
          <w:szCs w:val="24"/>
        </w:rPr>
        <w:lastRenderedPageBreak/>
        <w:t>интерес ребенка к окружающему миру, слуховое внимание и восприятие, развитый фонематический слух, согласованное межанализаторное взаимодействие нескольких ведущих анализаторов, готовность органов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детей с расстройством аутистического спектра.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Индивидуальный уровень достижений в этой области у всех детей различный.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При этом необходимо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инструкцию: «дай», «на», «возьми», понимать и использовать указательные жесты.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детей к обучению грамоте включает в себя два основных направления: подготовку детей к письму и формирование элементарных навыков звукопроизношения.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основу раздела «Формирование деятельности» заложено воспитание у детей определенного возраста интереса к основным видам детской деятельности и формирование у них способов действовать в рамках ведущего и типичных видов деятельности, опираясь на представления о ее структурных компонентах, среди которых важно учитывать следующие: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методы и приемы по формированию игровой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методы и приемы по формированию продуктивных видов детской деятельности (рисование, лепка, аппликация, конструирование, ручной труд);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элементов трудовой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Учитель-дефектолог организует наблюдение детей за предметно-игровыми действиями взрослого, обучает их воспроизводить, подражая действиям педагога при обыгрывании сюжетных и дидактических игрушек («Покормим зайку», «Покатаем мишку», «Покачаем куклу», «Матрешка пришла в гости», «Плыви, уточка!», «Угостим куклу!»). В процессе выполнения этих действий педагог должен стремиться вызвать эмоциональное отношение ребенка к обыгрываемой игрушке, поддерживать интерес к разнообразным действиям с игрушкой.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Большой интерес у детей вызывают ознакомительные игры с игрушками- животными. Педагог обращает внимание детей на облик животных - мишки и зайки, предлагает им погладить игрушку-зверька, «покормить» его конфеткой, морковкой. Каждому из детей предлагается взять игрушку в руки, поиграть с ней: поплясать с мишкой, поводить его по группе, показать, какие интересные игрушки есть у детей. Проведение ознакомительных занятий вызывает у детей желание действовать с игрушками, эмоционально заражает их. Однако понятно, что одного показа совершенно недостаточно. Необходимо проведение кропотливой систематической работы по обучению каждого из детей умению действовать с игрушками.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у детей конкретных игровых умений следует прежде всего уделить внимание действиям с куклой. Известно, что кукла занимает совершенно</w:t>
      </w:r>
      <w:r>
        <w:rPr>
          <w:rFonts w:ascii="Times New Roman" w:hAnsi="Times New Roman"/>
          <w:sz w:val="24"/>
          <w:szCs w:val="24"/>
          <w:lang w:val="sah-RU"/>
        </w:rPr>
        <w:t xml:space="preserve"> </w:t>
      </w:r>
      <w:r>
        <w:rPr>
          <w:rFonts w:ascii="Times New Roman" w:hAnsi="Times New Roman"/>
          <w:sz w:val="24"/>
          <w:szCs w:val="24"/>
        </w:rPr>
        <w:t>особое место среди игрушек. Она является заместителем человека в играх детей. Поэтому к ней должно быть сформировано особое эмоциональное отношение.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начальных этапах обучения важно воспитать у детей бережное отношение к игрушкам и научить их играть рядом, не мешая друг другу. Для этого используются специальные приемы: привлечение внимания ребенка к действиям с игрушкой другого ребенка, обмен игрушками между детьми, положительная оценка ребенком действий сверстника по подсказке взрослого. Взрослый выступает в этом процессе посредником и организатором положительного взаимодействия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Основные методы и приемы работы по изобразительной деятельности (лепка, аппликация, рисование).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Деятельность по изобразительной деятельности направлена на формирование у детей интереса к продуктивным видам деятельности, овладение различными техническими навыками и умениями, становление знаково-символической деятельности как одного из важнейших факторов социализации ребенка. В процессе занятий по игре, ознакомлению с окружающим, сенсорному воспитанию и формированию мышления у детей развиваются предпосылки к становлению продуктивных видов деятельности - орудийные действия, зрительно-двигательная координация, мелкая моторика, перцептивные действия.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обучения детей учат радоваться, забавляясь с пластичными изобразительными материалами (тесто, пластилин, краски, фломастеры, карандаши, цветная бумага). Педагог формирует у них представления о том, что поделки, рисунки и конструкции изображают реальные предметы.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Педагог в процессе деятельности на начальном этапе знакомит детей со свойствами различных материалов (тесто мягкое, его можно рвать на куски, мять, лепить; краски оставляют след на бумаге, их нельзя брать в рот, пачкать ими стол, стены и одежду; бумага белая или цветная рвется, отщипывается пальцами).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Работа с бумагой начинается со знакомства детей с аппликацией. Педагог выполняет аппликацию и предлагает детям соотнести ее с реальными предметами. Он наклеивает чашку, мячик, шар, а дети подкладывают аппликацию к реальным предметам. Далее детей знакомят с правилами и атрибутами, необходимыми для выполнения аппликации: клей, силуэты предметов, бумага, кисти, подставка для кистей, тряпочка, клеенка.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начальном этапе обучения нужно познакомить детей с красками, учить их не бояться красок, воспитывать умение экспериментировать с красками на плоскостях разного размера, при этом начинать надо с больших поверхностей. Детям можно предложить выполнять отпечатки собственных рук и ног, рисовать пальцем, опознавать собственные каракули, придавая им предметную отнесенность. Нужно направлять детей на «опредмечивание» изображения путем использования лепетного слова или указательного жеста. Полезно применять цветные мелки и вспомогательные средства, особенно на прогулке («рисунок на снегу», «рисунок на песке, земле»). В НОД детям предоставляется возможность рисовать мелом на доске, фломастерами на мольберте без определенной цели, главное - воспитать у детей интерес к собственным изображениям.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Основные методы и приемы работы по трудовому воспитанию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Трудовое воспитание дошкольников с расстройством аутистического спектра надо понимать как процесс их социализации, который осуществляется в результате усвоения ребенком необходимых навыков, значимых для себя и близких окружающих. Для детей с расстройством аутистического спектра предусмотрены</w:t>
      </w:r>
      <w:r>
        <w:rPr>
          <w:rFonts w:ascii="Times New Roman" w:hAnsi="Times New Roman"/>
          <w:sz w:val="24"/>
          <w:szCs w:val="24"/>
          <w:lang w:val="sah-RU"/>
        </w:rPr>
        <w:t xml:space="preserve"> </w:t>
      </w:r>
      <w:r>
        <w:rPr>
          <w:rFonts w:ascii="Times New Roman" w:hAnsi="Times New Roman"/>
          <w:sz w:val="24"/>
          <w:szCs w:val="24"/>
        </w:rPr>
        <w:t>следующие виды детской трудовой деятельности: воспитание культурно</w:t>
      </w:r>
      <w:r>
        <w:rPr>
          <w:rFonts w:ascii="Times New Roman" w:hAnsi="Times New Roman"/>
          <w:sz w:val="24"/>
          <w:szCs w:val="24"/>
          <w:lang w:val="sah-RU"/>
        </w:rPr>
        <w:t xml:space="preserve"> </w:t>
      </w:r>
      <w:r>
        <w:rPr>
          <w:rFonts w:ascii="Times New Roman" w:hAnsi="Times New Roman"/>
          <w:sz w:val="24"/>
          <w:szCs w:val="24"/>
        </w:rPr>
        <w:t>гигиенических навыков, ручной труд и труд в природе.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Воспитание культурно-гигиенических навыков и навыков самообслуживания является первым и существенным звеном воспитания человеческой личности. Овладение этими навыками делает ребенка значительно более самостоятельным, менее зависимым от взрослого. Воспитание культурно-гигиенических навыков и навыков самообслуживания у детей проводится в процессе проведения режимных моментов.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овладения детьми конкретными навыками самообслуживания проводятся различные виды деятельности. Вначале он направлен на создание у детей положительного отношения к формируемому навыку. При этом важно, чтобы дети поняли значение этого навыка и захотели им овладеть. Например: тема: «Вымой кукле руки». Цель: создать у детей положительное отношение к мытью рук, объяснить его необходимость и значение. Оборудование: кукла, умывальник, шкафчик с полотенцем, белое платье. Затем, он </w:t>
      </w:r>
      <w:r>
        <w:rPr>
          <w:rFonts w:ascii="Times New Roman" w:hAnsi="Times New Roman"/>
          <w:sz w:val="24"/>
          <w:szCs w:val="24"/>
        </w:rPr>
        <w:lastRenderedPageBreak/>
        <w:t>направлен на анализ сложного состава навыка, на понимание и значения каждого входящего в него действия. Здесь очень важно разделить сложное действие на этапы, обратить внимание детей на каждый этап, показать, что последовательность их не может меняться. Но так как особенности развития ребенка с расстройством аутистического спектра не позволяют ему самостоятельно воспринять состав действия при мытье рук, его обучают этому поэтапно. При этом каждое действие воспитатель показывает и словесно обозначает его.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Важное внимание уделяется обучению детей контролю за своей внешностью. Их учат смотреть на себя в зеркало, причесываться, поправлять детали одежды. У каждого ребенка должна быть своя расческа, которая должна находиться в индивидуальном футляре. Детей нужно учить пользоваться индивидуальной расческой, осуществлять расчесывание волос перед зеркалом, помогать друг другу во время причесывания, обращаться за помощью к взрослому в случае необходимости.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Нужно научить детей ухаживать за носовой и ротовой полостью, пользоваться индивидуальным носовым платком, разворачивать и складывать его в карман одежды или в специальную сумочку-кошелек. По просьбе взрослого дети должны уметь аккуратно вынуть носовой платок из кармашка, высморкаться, плотно прикрыв одну из ноздрей пальцем, затем высморкать вторую ноздрю. Затем сложить носовой платок и положить его снова в кармашек по просьбе взрослого.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же образом формируются навыки пользования специальными салфетками, носовыми платками при слюнотечении и вытирании рта после еды салфеткой. Также нужно научить детей полоскать рот после еды.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Детям с расстройством аутистического спектра хозяйственно-бытовой труд доступен. При правильной организации работы он вызывает у детей много положительных эмоций, желание участвовать в совместной деятельности, достигать успеха в простых трудовых поручениях - полить, подмести, убрать игрушки, помыть посуду, накрыть на стол, убрать со стола, приготовить раздаточный материал к занятиям, убрать вещи в сушилку и т. п. Выполняя эти поручения, дети могут почувствовать радость от хорошо выполненного задания, уверенность в своихсилах, желание достигать большего.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трудовое воспитание - это та деятельность, которая способствует становлению у ребенка с расстройством аутистического спектра эмоционально - ценностного компонента Я-концепции, формирует его личностные</w:t>
      </w:r>
      <w:r>
        <w:rPr>
          <w:rFonts w:ascii="Times New Roman" w:hAnsi="Times New Roman"/>
          <w:sz w:val="24"/>
          <w:szCs w:val="24"/>
          <w:lang w:val="sah-RU"/>
        </w:rPr>
        <w:t xml:space="preserve"> </w:t>
      </w:r>
      <w:r>
        <w:rPr>
          <w:rFonts w:ascii="Times New Roman" w:hAnsi="Times New Roman"/>
          <w:sz w:val="24"/>
          <w:szCs w:val="24"/>
        </w:rPr>
        <w:t>качества и способствует воспитанию навыков и умений трудиться в коллективе сверстников, выполняя необходимые трудовые действия, значимые для себя и других.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«Эстетическое развитие» детей в дошкольном образовательном учреждении пронизывает весь процесс воспитания и обучения.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музыкального воспитания основными методами и приемами работы с детьми являются: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наглядно-слуховой (исполнение педагогом песен, игра на музыкальном инструменте, использование аудиозаписей);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совместных действий ребенка со взрослым;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подражание детей действиям и движениям взрослого;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выполнение ребенком действий по словесной инструкции.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Важным направлением работы в музыкальной деятельности является развитие у детей подражательной способности в процессе выполнения ритмичных движений.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Важнейшим среди условий является сочетание различных видов музыкальной наглядности: звуковой, зрительной и комбинированной.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Использование звуковой наглядности является ведущим методом музыкального обучения. Основное содержание метода - исполнение музыкальных произведений педагогом или использование аудиозаписи, грамзаписи, компакт-дисков.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Зрительная наглядность - это картины, рисунки, иллюстрации, диапозитивы, диафильмы, схемы, таблицы, графические изображения музыкальных символов и т. п. Она применяется для конкретизации впечатлений, пояснения незнакомого детям явления, образа, ознакомления с изображением музыкального инструмента. Сочетается со звуковой наглядностью, помогает слуховому восприятию. Привлекается по необходимости в зависимости от содержания произведения и изобразительности в музыкальном образе.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Комбинированная (аудиовизуальная) наглядность включает учебное кино, просмотр телевизионных передач, видеофильмы.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Словесные методы в музыкальном обучении носят универсальный характер. С их помощью организуется внимание детей, передаются знания о музыке, композиторах, исполнителях, музыкальных инструментах, поясняется содержание произведений. В музыкальном обучении применяются такие основные словесные методы, как рассказ, беседа, объяснение.</w:t>
      </w:r>
    </w:p>
    <w:p w:rsidR="00C434FA" w:rsidRDefault="00C434FA" w:rsidP="00C434FA">
      <w:pPr>
        <w:spacing w:after="0" w:line="240" w:lineRule="auto"/>
        <w:ind w:firstLine="709"/>
        <w:jc w:val="both"/>
        <w:rPr>
          <w:rFonts w:ascii="Times New Roman" w:hAnsi="Times New Roman"/>
          <w:sz w:val="24"/>
          <w:szCs w:val="24"/>
        </w:rPr>
      </w:pPr>
      <w:bookmarkStart w:id="20" w:name="bookmark32"/>
      <w:r>
        <w:rPr>
          <w:rFonts w:ascii="Times New Roman" w:hAnsi="Times New Roman"/>
          <w:sz w:val="24"/>
          <w:szCs w:val="24"/>
        </w:rPr>
        <w:t>Основные направления коррекционно-педагогической работы при ДЦП</w:t>
      </w:r>
      <w:bookmarkEnd w:id="20"/>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Основной целью коррекционной работы при ДЦП является оказание детям медицинской, психологической, педагогической, логопедической и социальной помощи; обеспечение максимально полной и ранней социальной адаптации. Очень важно развитие позитивного отношения к жизни, обществу, семье, обучению и труду. Важное условие комплексного воздействия - согласованность действий специалистов различного профиля: учителя-логопеда, учителя-дефектолога, педагога- психолога, воспитателя. Необходима их общая позиция при обследовании, психолого-педагогической и логопедической коррекции.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Коррекционно-педагогическая работа организуется в рамках ведущей деятельности -</w:t>
      </w:r>
      <w:r>
        <w:rPr>
          <w:rFonts w:ascii="Times New Roman" w:hAnsi="Times New Roman"/>
          <w:sz w:val="24"/>
          <w:szCs w:val="24"/>
          <w:lang w:val="sah-RU"/>
        </w:rPr>
        <w:t xml:space="preserve"> </w:t>
      </w:r>
      <w:r>
        <w:rPr>
          <w:rFonts w:ascii="Times New Roman" w:hAnsi="Times New Roman"/>
          <w:sz w:val="24"/>
          <w:szCs w:val="24"/>
        </w:rPr>
        <w:t>игровая деятельность. Необходимо гибкое сочетание различных видов и форм коррекционно-педагогической работы (индивидуальных, подгрупповых и фронтальных).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задачами коррекционно-педагогической работы в дошкольном возрасте являются: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последовательное развитие познавательной деятельности и коррекция ее нарушений,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коррекция высших корковых функций,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воспитание устойчивых форм поведения</w:t>
      </w:r>
      <w:r>
        <w:rPr>
          <w:rFonts w:ascii="Times New Roman" w:hAnsi="Times New Roman"/>
          <w:sz w:val="24"/>
          <w:szCs w:val="24"/>
        </w:rPr>
        <w:tab/>
        <w:t>и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профилактика личностных нарушений.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Вследствие ДЦП большую роль играет создание поэтапной системы помощи, при которой возможна ранняя диагностика и раннее начало систематической педагогической работы с детьми, страдающими церебральным параличом. Педагогический процесс построен с учетом специфики заболевания детей и связанных с ним особенностей. Основной целью коррекционного обучения и воспитания детей с церебральным параличом является всестороннее развитие ребенка в соответствии с его возможностями и максимальная адаптация к окружающей действительности с тем, чтобы создать базу для дальнейшего школьного обучения. Эта цель может быть достигнута при решении следующих задач:</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дифференциальная диагностика;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двигательных, психических, речевых функций ребенка, профилактика и коррекция их нарушений;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к обучению к школе.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Необходимым условием реализации этих задач является комплексный подход к диагностике, развитию и коррекции нарушенных функций, который обеспечивается тесной взаимосвязью коррекционных и психолого-педагогических мероприятий. </w:t>
      </w:r>
      <w:r>
        <w:rPr>
          <w:rFonts w:ascii="Times New Roman" w:hAnsi="Times New Roman"/>
          <w:sz w:val="24"/>
          <w:szCs w:val="24"/>
        </w:rPr>
        <w:lastRenderedPageBreak/>
        <w:t>Осуществление общеразвивающих задач неразрывно связано с решением коррекционных задач.</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комплексном обследовании проверяется и уточняется уровень знаний, умений и навыков по всем видам детской деятельности, выявляются основные трудности в овладении ими, определяются коррекционные мероприятия по преодолению имеющихся затруднений.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познавательной деятельности детей осуществляет учитель-дефектолог. Воспитатель формирует навыки самообслуживания в процессе выполнения режимных моментов, организует деятельность детей вне образовательной, прогулки. Развитие речи и коррекцию дизартрических расстройств осуществляет учитель- логопед. Инструктор по физической культуре проводит деятельность по физическому развитию. Педагог-психолог корригирует нарушения личностного развития, работая непосредственно с детьми и их окружением: семьей и персоналом детского сада. Развитием функциональных возможностей рук занимаются и учитель-логопед, и воспитатели, и учитель-дефектолог, и инструктор по физической культуре.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связи с тем, что контингент детей с двигательными нарушениями неоднороден, при подготовке детей к школе, следует сочетать индивидуальные, подгрупповые и фронтальные формы работы (учителя-дефектолога, учителя-логопеда, инструктора по физической культуре), в рамках которых необходим гибкий подход к оценке усвоения материала разными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Психологическая помощь включает оценку уровня интеллекта, личностного развития и общих способностей; консультирование по личностным, эмоциональным</w:t>
      </w:r>
      <w:r>
        <w:rPr>
          <w:rFonts w:ascii="Times New Roman" w:hAnsi="Times New Roman"/>
          <w:sz w:val="24"/>
          <w:szCs w:val="24"/>
          <w:lang w:val="sah-RU"/>
        </w:rPr>
        <w:t xml:space="preserve"> </w:t>
      </w:r>
      <w:r>
        <w:rPr>
          <w:rFonts w:ascii="Times New Roman" w:hAnsi="Times New Roman"/>
          <w:sz w:val="24"/>
          <w:szCs w:val="24"/>
        </w:rPr>
        <w:t>проблемам и психотерапию; диагностику нарушений способности к обучению; участие в планировании и проведении образовательных программ; консультирование родителей. Цель - определить способности и потребности, помочь в решении индивидуальных психологических проблем.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Сенсорное воспитание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 детей с церебральным параличом формирование процессов восприятия задерживается и нарушается в связи с органическим поражением мозга, двигательной депривацией, нарушением зрительном) , слухового и, в первую очередь, двигательно-кинестетического анализаторов. В связи с двигательной недостаточностью у детой ограничена манипулятивно-предметная деятельность, затруднено восприятие предметов на ощупь.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работе по сенсорному воспитанию детей с ДЦП выделяется; несколько разделов.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зрительного восприятия и коррекция его нарушений: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представлений о цвете предметов; формирование представлений о форме предметов; формирование представлений о величине предметов; формирование и коррекция пространственных представлений; формирование временных представлений.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 коррекция тактильного восприятия.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 коррекция слухового восприятия.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организации работы по совершенствованию зрительного восприятия необходимо учитывать, что двигательная недостаточность препятствует его развитию в связи с нарушением моторного аппарата глаз, недоразвитием статокинетических рефлексов. Она мешает формированию зрительно-моторной координации, задерживает и искажает развитие ряда высших корковых функций, особенно пространственного восприятия. В связи с этим в коррекционную работу необходимо включать задания и упражнения для тренировки функций мышц-глазодвигателей, плавного прослеживания, расширения поля зрения: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улучшения функций мышц-глазодвигателей следует предлагать упражнения на развитие зрительно-моторной координации, на улучшение фиксации взора;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-для тренировки плавного прослеживания в разных направлениях необходимо использовать такие игры, как «солнечный зайчик с зеркальца», «последи за самолетом» и т. д., последовательный показ картинок, расположенных горизонтально и вертикально;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-специальная тренировка полей зрения может включать упражнения в устойчивости фиксации взора при изменении положения головы и туловища, плавное прослеживание глазами при неизменном положении головы.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Особую группу составляют упражнения, направленные на воспитание дифференцированного зрительного восприятия. Эти упражнения предполагают анализ контурных, перечеркнутых, перевернутых и недорисованных изображений. Большой успех у детей имеют дидактические игры, направленные на узнавание целостного образа по деталям, нахождение изображения предмета на зашумленном фоне. Эта работа очень важна в период подготовки к школе, так как в силу неидентифференцированности зрительного восприятия дети долго путают при чтении и письме буквы и цифры, сходные по начертанию. Развитие дифференцированного зрительного восприятия является профилактикой нарушений чтения и письма, которые выявляются у большинства детей с ДЦП при овладении школьными навыками.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улучшения восприятия цвета следует использовать упражнения с набором геометрических фигур, разных по цвету, но одинаковых по величине и форме, которые нужно выделять в группы по цвету - игра «Разложи по цвету». Для формирования представлений о цвете предметов большое значение имеют такие задания, как выбор цвета при раскрашивании контурных изображений знакомых предметов, составление цветных узоров, орнаментов из бумаги. Очень важно, чтобы ознакомление с цветом находило отражение в расширении колоративной лексики ребенка. В ходе деятельности по формированию представлений о цвете дети должны научиться: отбирать предметы указанного цвета; группировать предметы по цвету; передавать реальный цвет предметов в продуктивной деятельности; строить ряды из оттенков спектра; определять сходство и различие между предметами на основе сравнения по признаку цвета (огурец - зеленый, снег - белый), а также знать названия основных цветов и оттенков.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работе по сенсорному воспитанию большое место отводится формированию представлений о форме. При ознакомлении детей с плоскостными и объемными геометрическими фигурами необходимо опираться на двигательно-кинестетический анализатор. Дети должны не только увидеть различия, но и ощутить их при манипуляции с фигурами. Очень важным этапом является формирование зрительнотактильного восприятия, когда ребенок сначала знакомится с фигурой на ощупь, а затем рассматривает ее. При ознакомлении с плоскими геометрическими фигурами необходимо включать задания на обведение фигур указательным пальцем, рисование этих фигур пальцем, смазанным гуашью, обведение геометрических фигур по трафаретам и т. п. Для закрепления знаний о форме можно в качестве дидактических игр использовать «Почтовый ящик», «Доски Сегена». Эти же задачи решаются в играх «Подбери по форме», «Геометрическое лото», «Геометрическая мозаика». Хорошие результаты дает также изготовление аппликаций из геометрических фигур: это могут быть орнаменты на бумаге из фигур разной формы или составление сюжетной картинки с помощью вклеивания в образец соответствующих по форме фигур.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деятельности по формированию представлений о форме дети должны научиться: </w:t>
      </w:r>
      <w:r>
        <w:rPr>
          <w:rFonts w:ascii="Times New Roman" w:hAnsi="Times New Roman"/>
          <w:sz w:val="24"/>
          <w:szCs w:val="24"/>
        </w:rPr>
        <w:tab/>
        <w:t>правильно выбирать подходящую геометрическую фигуру при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определении формы реального предмета; группировать предметы по форме; определять сходство и различие между предметами на основе сравнения по признаку формы (яблоко - круглое, стол - квадратный); составлять геометрической формы из 24 частей, а также из заданного количества палочек знать названия геометрических фигур и употреблять их в собственной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развития представлений ребенка о величине можно использовать различные игры-упражнения со строительными материалами — построение башен, домиков и т. п. В </w:t>
      </w:r>
      <w:r>
        <w:rPr>
          <w:rFonts w:ascii="Times New Roman" w:hAnsi="Times New Roman"/>
          <w:sz w:val="24"/>
          <w:szCs w:val="24"/>
        </w:rPr>
        <w:lastRenderedPageBreak/>
        <w:t>быту, в игровой и конструктивной деятельности усваиваются и закрепляются понятия «высокий-низкий», «широкий-узкий». В играх «Построим матрешек, по росту», «Построим лесенку» дети учатся построению сериационных рядов и усваивают понятия «выше-ниже», «длиннее-короче» и др., словарь пополняется прилагательными в сравнительной степени. В ходе занятий дети учатся обозначать размер предметов словесно, овладевают способами сравнения предметов для определения их размера, учатся группировать предметы по величине и строить серии рядов.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Ориентировка по основным пространственным направлениям формируется в упражнениях с мячом, флажком, при перемещении в пространстве. В ходе таких</w:t>
      </w:r>
      <w:r>
        <w:rPr>
          <w:rFonts w:ascii="Times New Roman" w:hAnsi="Times New Roman"/>
          <w:sz w:val="24"/>
          <w:szCs w:val="24"/>
          <w:lang w:val="sah-RU"/>
        </w:rPr>
        <w:t xml:space="preserve"> </w:t>
      </w:r>
      <w:r>
        <w:rPr>
          <w:rFonts w:ascii="Times New Roman" w:hAnsi="Times New Roman"/>
          <w:sz w:val="24"/>
          <w:szCs w:val="24"/>
        </w:rPr>
        <w:t>упражнений усваиваются и закрепляются понятия «впереди», «позади», «справа», «слева», «далеко», «близко», «ближе», «дальше».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Важным разделом работы по развитию пространственного восприятия является обучение ребенка ориентировке на листе бумаги. Правилом для педагога должна стать маркировка верхнего левого угла листа. Очень важно сформировать и закрепить у ребенка понятия о верхней нижней, правой и левой стороне листа. Это достигается в ходе игр-упражнений по размещению на листе геометрических фигур изображений предметов в соответствии с инструкцией («Положи посередине», «Положи над, под и т. д.», «Скажи, где лежит квадрат», «Нарисуй солнышко в левом верхнем углу»). Важное место в работе по формированию пространственный представлений занимают игры на перемещение в пространств («Найди спрятанную в комнате игрушку») по речевой инструкции или по схеме.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временных представлений особенно затруднено у детей, не способных к самостоятельному передвижению, так как жизненный опыт у них крайне ограничен. Для формирования временных представлений у детей с ДЦП целесообразно использовать такие упражнения, как рассматривание и обсуждение серий картинок, фотографий, изображающих деятельность детей и взрослых в разные отрезки времени (части суток), игры «Когда это бывает», «Назови соседей ночи». При проведении этих игр хорошо использовать цветовые символы для обозначения разных частей суток. При формировании понятий «неделя», «сегодня», «завтра», «вчера» можно использовать календарь, изготовленный из листков разного цвета, где суббота и воскресенье выделены особо. При изучении времен года и месяцев также желательно сделать календарь. Он может быть в виде часов, где каждое время года представлено своим цветом или картинкой с изображением сезонных изменений в природе. Особое значение в овладении временными представлениями имеет систематическое наблюдение за явлениями природы, деятельностью людей, изменениями в жизни птиц и животных, зависящими от времени года и суток. Очень важно конкретизировать временные единицы через собственную деятельность детей, в первую очередь через режим дня, что особенно важно для детей, не посещающих дошкольные учреждения. К началу школьного обучения дети должны знать временные эталоны и их характеристики.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 подавляющего большинства детей с церебральным параличом имеет место нарушение кинестетического восприятия. Для коррекции этих нарушений целесообразно проводить игры «Волшебный мешочек» или «Узнай, что это». Необходимо иметь несколько наборов предметов, различных по форме, величине, тяжести, фактуре материала. Дети определяют предмет сначала более сохранной рукой, а затем пораженной. Образ предмета, полученный на основе тактильного восприятия, желательно потом воспроизвести в продуктивной деятельности — слепить, нарисовать. В ходе работы по формированию тактильного восприятия дети должны научиться: выбирать предметы на ощупь, правильно соотносить их форму и величину; различать на ощупь ткани разной фактуры; узнавать предмет по обводящему движению пальцем; различать поверхности предметов; определять температуру предметов, при этом они должны пользоваться соответствующим словарем.</w:t>
      </w:r>
    </w:p>
    <w:p w:rsidR="00C434FA" w:rsidRDefault="00C434FA" w:rsidP="00C434FA">
      <w:pPr>
        <w:spacing w:after="0" w:line="240" w:lineRule="auto"/>
        <w:ind w:firstLine="709"/>
        <w:jc w:val="both"/>
        <w:rPr>
          <w:rFonts w:ascii="Times New Roman" w:hAnsi="Times New Roman"/>
          <w:sz w:val="24"/>
          <w:szCs w:val="24"/>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Изобразительная деятельность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Трудности формирования графических способностей у детей с церебральным параличом обусловлены нарушением моторики, зрительно-моторной координации и нарушение сенсорной сферы.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Главная причина трудностей заключается в неумении производить точные согласованные движения, контролировать их силу и скорость. Нарушение тонких дифференцированных движений пальцев и кисти рук отрицательно сказывается на умении рисовать, на написании цифр и букв. Даже рисуя с образца, дошкольники нередко допускают неточности в передаче контуров изображаемых фигур, искажают их пропорции, плохо копируют геометрические формы. Характерные для детей, страдающих церебральным параличом, нарушения оптико-пространственного восприятия сказываются и в изобразительной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Изобразительная деятельность служит важным средством коррекции недостатков психофизического развития детей с церебральным параличом. Образовательная деятельность для детей, страдающих детским церебральным параличом, имеет свои особенности: включает дополнительные задания, направленные на тренировку движений рук, развитие мелкой моторики, развитие зрительно-пространственного восприятия.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изобразительной деятельности с детьми, страдающие церебральным параличом, необходимо решать следующие задачи: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-формировать правильное восприятие формы, величины, цвета и умение передать их в изображении;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 ; -развивать навыки конструирования;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-развивать любознательность, воображение;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-расширять запас знаний и представлений.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уделять внимание таким видам деятельности, которые наиболее способствуют решению коррекционных задач. К таковым можно отнести аппликацию, лепку, трафарет, тренировочное рисование.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Задания по аппликации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Тренировочное рисование - система графических упражнений для развития манипулятивной деятельности кисти руки. Тренировочное рисование, как и любая другая изобразительная деятельность, должно проходить в форме игры (например, дается задание иллюстрировать какой-либо рассказ или действие) . Эти задания рассчитаны на стимулирование движений кисти руки, включающих в работу определенные группы мышц.</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Хороший результат дает сотворчество между воспитателем и ребенком: воспитатель в ходе тренировочного рисования изображает тучу, а ребенок - дождь;</w:t>
      </w:r>
      <w:r>
        <w:rPr>
          <w:rFonts w:ascii="Times New Roman" w:hAnsi="Times New Roman"/>
          <w:sz w:val="24"/>
          <w:szCs w:val="24"/>
          <w:lang w:val="sah-RU"/>
        </w:rPr>
        <w:t xml:space="preserve"> </w:t>
      </w:r>
      <w:r>
        <w:rPr>
          <w:rFonts w:ascii="Times New Roman" w:hAnsi="Times New Roman"/>
          <w:sz w:val="24"/>
          <w:szCs w:val="24"/>
        </w:rPr>
        <w:t xml:space="preserve">воспитатель - машину, а ребенок - след от нее. Ребенку предоставляется та часть задания, которую он может выполнить. Это дает возможность развить малейший успех ребенка, </w:t>
      </w:r>
      <w:r>
        <w:rPr>
          <w:rFonts w:ascii="Times New Roman" w:hAnsi="Times New Roman"/>
          <w:sz w:val="24"/>
          <w:szCs w:val="24"/>
        </w:rPr>
        <w:lastRenderedPageBreak/>
        <w:t>создать мотивацию для дальнейших самостоятельных действий. Целесообразно также использовать коллективное творчество. Например, воспитатель на большом листе бумаги рисует дерево, а дети дорисовывают и раскрашивают яблоки на нем. Очень хорошо применять этот прием в лепке. Например, дети совместно лепят избу из бревен. Это позволяет подобрать детям задания в соответствии с возможностями каждого: одни разминают пластилин, изготовляют детали (бревна), другие их соединяют. Важно, чтобы выполнение задания было доступно ребенку, успех вселяет в него уверенность.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изобразительной деятельности необходимо особое внимание уделять восприятию и изображению форм предметов (круг, овал, четырехугольник и т. д. ).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Прежде чем учить дошкольника ориентироваться на плоскости листа бумаги, необходимо в игровой ситуации ознакомить их с основными пространственными понятиями. Участвуя совместно с воспитателем в перемещении игрушек, дети познают такие понятия, как «вверху», «внизу», «справа», «слева». Особое внимание во время рисования с дошкольниками следует уделять коррекции элементов зеркального рисунка, а затем и письма. В процессе рисования необходимо сопоставлять правильно и неправильно нарисованные предметы и фигуры, проводить рисование асимметричных фигур по трафарету и образцу.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Очень важно применять различные формы поощрения детей: устраивать выставки лучших работ, обсуждать работы, похвалить детей с тяжелыми двигательными нарушениями, которым особенно трудно выполнять задание. Педагогу следует сохранять работы детей, сделанных ими в течение года, для того, чтобы ребенок мог видеть положительные результаты обучения.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Математическое мышление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к школе очень важно развить у ребенка основы математического мышления. У большинства детей, страдающих церебральным параличом, наблюдаются трудности при овладении счетом. В значительной степени это связано с тем, что понятие числа имеет сложную психологическую структуру, связанную с пространственным восприятием множества объектов. Поэтому освоение счета требует высших форм мыслительной деятельности -анализа и синтеза, сформированных пространственных представлений. Большинство детей с церебральным параличом с трудом усваивают разрядное строение числа, затрудняются в осмыслении задач, путают цифры, близкие по своему графическому образу, строят цифровой ряд справа налево.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коррекции этих нарушений наряду со стандартными приемами обучения счету можно рекомендовать некоторые специальные приемы, адекватные для обучения детей с церебральным параличом. К ним следует отнести, во-первых, введение двигательно-осязательного элемента в процесс пересчета. Опора на двигательный, зрительный и осязательный анализаторы способствует восприятию линейно расположенных в пространстве предметов. У каждого ребенка во время обучения счету должен быть набор однородных предметов, которые он должен</w:t>
      </w:r>
      <w:r>
        <w:rPr>
          <w:rFonts w:ascii="Times New Roman" w:hAnsi="Times New Roman"/>
          <w:sz w:val="24"/>
          <w:szCs w:val="24"/>
          <w:lang w:val="sah-RU"/>
        </w:rPr>
        <w:t xml:space="preserve"> </w:t>
      </w:r>
      <w:r>
        <w:rPr>
          <w:rFonts w:ascii="Times New Roman" w:hAnsi="Times New Roman"/>
          <w:sz w:val="24"/>
          <w:szCs w:val="24"/>
        </w:rPr>
        <w:t>пересчитывать, пользуясь зрительным контролем и без него. Во-вторых, обучение счету должно всегда исходить из принципа наглядности, объяснение проводиться на примерах, видимых и ощущаемых детьми, и только на следующем этапе можно переходить к аналогичным заданиям, отвлекаясь от конкретных объектов. Важно дать детям представление, что число не зависит от величины предметов, расстояния между ними, их пространственного расположения и направления счета. В коррекционную работу необходимо вводить также двигательный и звуковой варианты счета: пересчитать количество хлопков, ударов в бубен, шагов, взмахов руки и т. 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процессе обучения счету необходимо уточнить и автоматизировать в речи детей такие понятия, как «больше-меньше», «прибавить-отнять», «уменьшить- увеличить».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 ознакомлении с образом цифры пользуются специальными трафаретами для раскрашивания вырезанных цифр. Эффективным приемом является обведение пальцем цифры, вырезанной из бархатной и наждачной бумаги, а также прописывание изучаемой цифры пальцем на шероховатой поверхности (наждачная бумага, бархатная бумага наклеенные на картон). Необходимым элементом обучения счету является понятие цифрового ряда. Следует учить детей строить цифровой ряд слева направо, дать понятие увеличения цифрового ряда слева направо и уменьшения справа налево.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Усложнение программного материала идет путем расширения содержания основных разделов, формирования новых способов математического действия путем совершенствования навыков аналитических операций сравнения (применение приемов сопоставления, противопоставления, наложения, приложения, измерения с помощью счета и специальной или условной мерки) , а также путем усложнения наглядного материала - использования не только реальных предметов и их заместителей, но и изображений, условных обозначений, схем и таблиц.</w:t>
      </w:r>
    </w:p>
    <w:p w:rsidR="00C434FA" w:rsidRDefault="00C434FA" w:rsidP="00C434FA">
      <w:pPr>
        <w:spacing w:after="0" w:line="240" w:lineRule="auto"/>
        <w:ind w:firstLine="709"/>
        <w:jc w:val="both"/>
        <w:rPr>
          <w:rFonts w:ascii="Times New Roman" w:hAnsi="Times New Roman"/>
          <w:sz w:val="24"/>
          <w:szCs w:val="24"/>
        </w:rPr>
      </w:pPr>
      <w:bookmarkStart w:id="21" w:name="bookmark33"/>
      <w:r>
        <w:rPr>
          <w:rFonts w:ascii="Times New Roman" w:hAnsi="Times New Roman"/>
          <w:sz w:val="24"/>
          <w:szCs w:val="24"/>
        </w:rPr>
        <w:t>Основные направления коррекционно-педагогической работы при ЗПР</w:t>
      </w:r>
      <w:bookmarkEnd w:id="21"/>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направленность пронизывает все разделы физкультурно - 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 Следовательно, с одной стороны, учитываются</w:t>
      </w:r>
      <w:r>
        <w:rPr>
          <w:rFonts w:ascii="Times New Roman" w:hAnsi="Times New Roman"/>
          <w:sz w:val="24"/>
          <w:szCs w:val="24"/>
          <w:lang w:val="sah-RU"/>
        </w:rPr>
        <w:t xml:space="preserve"> </w:t>
      </w:r>
      <w:r>
        <w:rPr>
          <w:rFonts w:ascii="Times New Roman" w:hAnsi="Times New Roman"/>
          <w:sz w:val="24"/>
          <w:szCs w:val="24"/>
        </w:rPr>
        <w:t>индивидуальные особенности и образовательные потребности каждого ребенка, а с другой - группы в целом.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 -стимуляцию познавательной активности и совершенствование ориентировочно - исследовательской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общей и ручной моторики;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 коррекцию психомоторных функций и межсенсорных связей;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-обогащение сенсорного опыта ребенка и развитие всех видов восприятия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-способность к концентрации и к распределению внимания;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-готовность к сотрудничеству со взрослым;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-стимуляцию речевого развития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последующих этапах работа осуществляется в нескольких направлениях: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 коррекция недостатков эмоционально-волевой сферы и формирующейся личности: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 тренировку механизмов обеспечивающих адаптацию ребенка к новым социальным условиям;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-профилактику и устранение встречающихся аффективных, негативистских, аутистических проявлений, других отклонений в поведении;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социальных эмоций;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-создание условий для развития самосознания и самооценки;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способности к волевым усилиям, произвольной регуляции поведения; -предупреждение и преодоление негативных черт личности и формирующегося характера.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познавательной деятельности и целенаправленное формирование высших психических функций: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сферы образов-представлений;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развитие пространственногогнозиса и конструктивного праксиса;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формирование пространственно-временных представлений;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развитие умственных способностей через овладение действиями замещения и наглядного моделирования в различных видах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развитие творческих способностей;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совершенствование мнестической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развитие зрительно-моторной координации и формирование графо-моторных навыков.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речи и коммуникативной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целенаправленное формирование функций речи (особенно регулирующей, планирующей);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создание условий для овладения ребенком всеми компонентами языковой системы: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lang w:val="sah-RU"/>
        </w:rPr>
        <w:t xml:space="preserve">- </w:t>
      </w:r>
      <w:r>
        <w:rPr>
          <w:rFonts w:ascii="Times New Roman" w:hAnsi="Times New Roman"/>
          <w:sz w:val="24"/>
          <w:szCs w:val="24"/>
        </w:rPr>
        <w:t>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формирование предпосылок для овладения навыками письма и чтения;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внеситуативнопознавательному и внеситуативно-личностному общению.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ведущих видов деятельности (их мотивационных, ориентировочнооперационных и регуляционных компонентов):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-целенаправленное формирование мотивационных, ориентировочно-операционных и регуляционных компонентов деятельности ; [Примечание]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-всестороннее развитие предметно-практической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игровой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предпосылок для овладения учебной деятельностью: </w:t>
      </w:r>
      <w:r>
        <w:rPr>
          <w:rFonts w:ascii="Times New Roman" w:hAnsi="Times New Roman"/>
          <w:sz w:val="24"/>
          <w:szCs w:val="24"/>
        </w:rPr>
        <w:tab/>
        <w:t>умения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программировать, регулировать и оценивать результаты при выполнении заданий учебного типа;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Коррекционно-развивающая работа распределяется между учителем- дефектологом,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w:t>
      </w:r>
      <w:bookmarkStart w:id="22" w:name="bookmark34"/>
    </w:p>
    <w:p w:rsidR="00C434FA" w:rsidRDefault="00C434FA" w:rsidP="00C434FA">
      <w:pPr>
        <w:pStyle w:val="1"/>
        <w:ind w:firstLine="709"/>
        <w:jc w:val="both"/>
        <w:rPr>
          <w:rFonts w:ascii="Times New Roman" w:hAnsi="Times New Roman"/>
          <w:color w:val="auto"/>
          <w:sz w:val="24"/>
          <w:szCs w:val="24"/>
        </w:rPr>
      </w:pPr>
      <w:bookmarkStart w:id="23" w:name="_Toc478503063"/>
      <w:r>
        <w:rPr>
          <w:rFonts w:ascii="Times New Roman" w:hAnsi="Times New Roman"/>
          <w:color w:val="auto"/>
          <w:sz w:val="24"/>
          <w:szCs w:val="24"/>
        </w:rPr>
        <w:t>2.</w:t>
      </w:r>
      <w:r>
        <w:rPr>
          <w:rFonts w:ascii="Times New Roman" w:hAnsi="Times New Roman"/>
          <w:color w:val="auto"/>
          <w:sz w:val="24"/>
          <w:szCs w:val="24"/>
          <w:lang w:val="sah-RU"/>
        </w:rPr>
        <w:t>3</w:t>
      </w:r>
      <w:r>
        <w:rPr>
          <w:rFonts w:ascii="Times New Roman" w:hAnsi="Times New Roman"/>
          <w:color w:val="auto"/>
          <w:sz w:val="24"/>
          <w:szCs w:val="24"/>
        </w:rPr>
        <w:t>.</w:t>
      </w:r>
      <w:r>
        <w:rPr>
          <w:rFonts w:ascii="Times New Roman" w:hAnsi="Times New Roman"/>
          <w:color w:val="auto"/>
          <w:sz w:val="24"/>
          <w:szCs w:val="24"/>
          <w:lang w:val="sah-RU"/>
        </w:rPr>
        <w:t xml:space="preserve"> </w:t>
      </w:r>
      <w:r>
        <w:rPr>
          <w:rFonts w:ascii="Times New Roman" w:hAnsi="Times New Roman"/>
          <w:color w:val="auto"/>
          <w:sz w:val="24"/>
          <w:szCs w:val="24"/>
        </w:rPr>
        <w:t>Основные направления коррекционно-педагогической работы</w:t>
      </w:r>
      <w:bookmarkEnd w:id="23"/>
      <w:r>
        <w:rPr>
          <w:rFonts w:ascii="Times New Roman" w:hAnsi="Times New Roman"/>
          <w:color w:val="auto"/>
          <w:sz w:val="24"/>
          <w:szCs w:val="24"/>
        </w:rPr>
        <w:t xml:space="preserve"> </w:t>
      </w:r>
      <w:bookmarkEnd w:id="22"/>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развитие психических и физических возможностей каждого нетипичного ребенка, а также, максимальную коррекцию и компенсацию нарушений его развития.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Система представлена следующими направлениями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сотрудничества ребенка со взрослым и формирование способов усвоения социокультурного опыта.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Данный этап подготавливает ребенка к подражанию движениям и действиям с предметами. Затем само подражание становится осмысленным и позволяет начать формирование у ребенка поисковые способы 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условия формирования сотрудничества ребенка со взрослым следующие: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-эмоциональный, визуальный и тактильный контакт взрослого и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-постановка перед ребенком учебно-воспитательных задач в доступной ему форме; -подбор способов передачи ребенку социокультурного опыта, соответствующих уровню его актуального развития.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Физическое воспитание и развитие умственно отсталых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Сущность данного направления работы в совершенствовании функций организма в целом, полноценном развитии основных движений, двигательных навыков, мелкой дифференцированной моторики пальцев рук.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Работа по коррекции дефектов физического развития воспитанников проводится комплексно: индивидуальные занятия по коррекции психического развития, моторной сферы, поведения, соблюдение охранительного режима, трудо- и игротерапия. Развитие движений детей осуществляется общепринятыми средствами: утренняя гимнастика, подвижные игры и развлечения, образовательная деятельность по физической культуре, во время музыкальной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в физическом воспитании ребенка с умственной отсталостью имеет работа по формированию культурно-гигиенических навыков, которые составляют одну из основ общей культуры поведения.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Программой предусмотрено формирование следующих культурногигиенических навыков: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навыки соблюдения чистоты тела (мытье рук, умывание лица, культурное пользование туалетом);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культура питания: умение спокойно вести себя за столом, правильно пользоваться столовыми приборами, благодарить за еду, помощь);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навыки аккуратного и бережного обращения с вещами личного пользования и умение самостоятельно пользоваться ими.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Формирование ментальных процессов (умственное воспитание)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-сенсорное воспитание направлено, во-первых, на совершенствование отдельных анализаторов и правильное их использование для накопления сенсорного опыта, во- вторых, на формирование у детей перцептивных действий - действий рассматривания, выслушивания, ощупывания, то есть формирования систем сенсорных эталонов; в- третьих, обучение способам решения постепенно усложняющихся сенсорных задач (приемы обследования), в-четвертых, на своевременное и правильное соединение сенсорного опыта со словом.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Сенсорное воспитание осуществляется учителем-дефектологом и воспитателем как в специально организованной деятельности, так и в процессе повседневной жизни. Занятия проводятся по следующим разделам: развитие зрительного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восприятия, слухового восприятия и внимания, тактильно-двигательного и вкусового восприятия.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мыслительной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произвольного внимания на основе непроизвольного, умение сосредотачивать внимание в течение длительного времени, развитие памяти. У умственно отсталого ребенка нужно развивать ориентировочную деятельность (целенаправленная, орудийная деятельность, практические и игровые задания), формировать представления об орудиях, решение проблемных практических ситуаций ребенком, умение анализировать проблемную ситуацию (обучение ребенка использовать предметы-заместители), развивать познавательную активность и взаимосвязь между действием, образом и словом. Необходимо научить ребенка действовать методом «проб и ошибок» (развитие наглядно-действенного мышления). Важно соединить действия, образ и слово, постепенно перейти к развитию наглядно-образного мышления, с помощью решения ситуации без действий, т.е. решение проблемных ситуаций на основе зрительного соотнесения, действий во внутреннем плане.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представлений об окружающем.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Основная задача - формирование у детей целостного восприятия окружающей действительности и целостного представления о ней, а также представления о человеке и его социальных взаимоотношениях, иерархии социокультурных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пробуждения «личной памяти», жизненного опыта, приобщения к жизни близких людей и формирования ценностных ориентаций, связанных с возрастной и гендерной (половой) дифференциацией.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в ходе ознакомления с окружающим у детей уточняются, систематизируются и формируются представления о предметном мире, созданном руками человека, обогащается чувственный опыт и развивается способность чувственного познания мира. Формируются адекватные представления об окружающем, создается сензитивная основа слова и ребенок готовится к восприятию вербальных описаний объектов, явлений и отношений (стихов, рассказов, сказок, песен), тем самым осуществляется побуждение детей к доступному высказыванию, что служит развитию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-сформировать у ребёнка представления о количественных представлениях, отношениях между предметами. Сопоставлять предметы и сравнивать между собой, формировать представления о величине, времени, пространственных представлениях.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речи, подготовка к обучению грамоте.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-развивать предпосылки к развитию речи, потребность в общении;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слухового внимания и восприятия; фонематического восприятия и артикуляционного аппарата.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-работа над грамматической, фонетико-фонематической стороной речи, подготовка к обучению грамоте и письму (представления о звукобуквенном анализе, умение ориентироваться на листе бумаги).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игровой деятельности детей с умственной отсталостью.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Предметная деятельность - основа для всех других видов деятельности. Для её формирования проводится непосредственно образовательная деятельность и предметно-практическая деятельность (соотносящие действия, орудийные).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Игровая деятельность - формирование сложной ролевой игры, отрабатывать умения использовать предметы-заместители, отрабатывать сюжеты. Коррекционная работа начинается с формирования стойкого интереса к игрушке.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и организация коррекционной работы направлена, во-первых, на развитие компенсаторных механизмов становления психики и деятельности проблемного ребёнка, а во-вторых, на преодоление и предупреждение у воспитанников детского сада вторичных отклонений в развитии их познавательной сферы, поведения и личностных ориентиров. Основной формой организации коррекционной деятельности в дошкольном образовательном учреждении являются непосредственно образовательная деятельность, на которых педагоги учитывают рекомендации, данные консилиумом по отношению к данному ребенку, типологические особенности, осуществляет индивидуальный подход.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5.Эстетическое воспитание детей с умственной отсталостью.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музыкальной деятельности происходит развитие слухового внимания, слухового восприятия, развитие голоса, движений под музыку, ориентировки в пространстве, ритмических способностей, а также коррекция и</w:t>
      </w:r>
      <w:r>
        <w:rPr>
          <w:rFonts w:ascii="Times New Roman" w:hAnsi="Times New Roman"/>
          <w:sz w:val="24"/>
          <w:szCs w:val="24"/>
          <w:lang w:val="sah-RU"/>
        </w:rPr>
        <w:t xml:space="preserve"> </w:t>
      </w:r>
      <w:r>
        <w:rPr>
          <w:rFonts w:ascii="Times New Roman" w:hAnsi="Times New Roman"/>
          <w:sz w:val="24"/>
          <w:szCs w:val="24"/>
        </w:rPr>
        <w:t>компенсация недостаточности межсенсорных связей. Деятельность планируется по следующим направлениям: слушание музыки, пение, танцы, музыкально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дидактические игры, музыкально-ритмические движения.</w:t>
      </w:r>
    </w:p>
    <w:p w:rsidR="00C434FA" w:rsidRDefault="00C434FA" w:rsidP="00C434FA">
      <w:pPr>
        <w:spacing w:after="0" w:line="240" w:lineRule="auto"/>
        <w:ind w:firstLine="709"/>
        <w:jc w:val="both"/>
        <w:rPr>
          <w:rFonts w:ascii="Times New Roman" w:hAnsi="Times New Roman"/>
          <w:sz w:val="24"/>
          <w:szCs w:val="24"/>
        </w:rPr>
      </w:pPr>
      <w:bookmarkStart w:id="24" w:name="bookmark35"/>
      <w:r>
        <w:rPr>
          <w:rFonts w:ascii="Times New Roman" w:hAnsi="Times New Roman"/>
          <w:sz w:val="24"/>
          <w:szCs w:val="24"/>
        </w:rPr>
        <w:t>Диагностико-консультативное направление работы для детей с ОВЗ</w:t>
      </w:r>
      <w:bookmarkEnd w:id="24"/>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Диагностико-консультативное направление работы</w:t>
      </w:r>
      <w:r>
        <w:rPr>
          <w:rFonts w:ascii="Times New Roman" w:hAnsi="Times New Roman"/>
          <w:sz w:val="24"/>
          <w:szCs w:val="24"/>
          <w:lang w:val="sah-RU"/>
        </w:rPr>
        <w:t xml:space="preserve"> </w:t>
      </w:r>
      <w:r>
        <w:rPr>
          <w:rFonts w:ascii="Times New Roman" w:hAnsi="Times New Roman"/>
          <w:sz w:val="24"/>
          <w:szCs w:val="24"/>
        </w:rPr>
        <w:t>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(ПМПк): образовательного учреждения, который создается в учреждении по приказу руководителя в составе учителя-дефектолога, педагога-психолога, учителя-логопеда, заместителя заведующего, медицинской сестры, обязательного присутствия одного из родителей ребенка (законного представителя). 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(дограмматических, элементарных математических, об окружающих предметах и явлениях действительности), педагогическое изучение.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Исследования в указанных направлениях ведутся систематически: в сентябре, когда ребенок поступает в группу компенсирующей направленности,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w:t>
      </w:r>
      <w:r>
        <w:rPr>
          <w:rFonts w:ascii="Times New Roman" w:hAnsi="Times New Roman"/>
          <w:sz w:val="24"/>
          <w:szCs w:val="24"/>
        </w:rPr>
        <w:tab/>
        <w:t>изучения</w:t>
      </w:r>
      <w:r>
        <w:rPr>
          <w:rFonts w:ascii="Times New Roman" w:hAnsi="Times New Roman"/>
          <w:sz w:val="24"/>
          <w:szCs w:val="24"/>
        </w:rPr>
        <w:tab/>
        <w:t>развития ребенка</w:t>
      </w:r>
      <w:r>
        <w:rPr>
          <w:rFonts w:ascii="Times New Roman" w:hAnsi="Times New Roman"/>
          <w:sz w:val="24"/>
          <w:szCs w:val="24"/>
        </w:rPr>
        <w:tab/>
        <w:t>в процессе образовательно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воспитательной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Каждый из участников ПМПк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помимо направления психолого-медико-педагогической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w:t>
      </w:r>
    </w:p>
    <w:p w:rsidR="00C434FA" w:rsidRDefault="00C434FA" w:rsidP="00C434FA">
      <w:pPr>
        <w:spacing w:after="0" w:line="240" w:lineRule="auto"/>
        <w:ind w:firstLine="709"/>
        <w:jc w:val="both"/>
        <w:rPr>
          <w:rFonts w:ascii="Times New Roman" w:hAnsi="Times New Roman"/>
          <w:sz w:val="24"/>
          <w:szCs w:val="24"/>
        </w:rPr>
      </w:pPr>
      <w:bookmarkStart w:id="25" w:name="bookmark36"/>
      <w:r>
        <w:rPr>
          <w:rFonts w:ascii="Times New Roman" w:hAnsi="Times New Roman"/>
          <w:sz w:val="24"/>
          <w:szCs w:val="24"/>
        </w:rPr>
        <w:t>Взаимодействие специалистов ДОУ</w:t>
      </w:r>
      <w:bookmarkEnd w:id="25"/>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учитель-дефектолог, учитель-логопед, педагог-психолог.</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Такое взаимодействие включает: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-комплексность в определении и решении проблем ребенка, предоставлении ему квалифицированной помощи разными специалистами;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-многоаспектный анализ личностного и познавательного развития ребенка; -составление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Объединение усилий специалистов в области психологии, педагогики, логопедии, позволит обеспечить систему комплексного психолого-медикопедагогического сопровождения и эффективно решать проблемы ребёнка.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распространенных и современных форм организованного взаимодействия специалистов: консилиумы и службы сопровождения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Чтобы обеспечить такое единство в работе всех педагогов и специалистов была выработана следующая система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Воспитатели совместно с учителем-дефектологом и педагогом-психологом изучают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 заместителем заведующего дошкольного учреждения. Обсуждаются достижения и недостатки в обучении детей, намечаются пути коррекции.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Совместно изучается содержание программы и составляется перспективный план работы по всем видам деятельности детей и по всем разделам программы (ознакомление с окружающим, продуктивная деятельность, игровая деятельность и т.д.).</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Здесь нужно учитывать, что учитель-дефектолог должен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проводит учитель-дефектолог. При этом надо помнить, что воспитатель, проводя свои виды деятельности, ни в коем случае не является «репетитором», не изучает с детьми материал занятий учителя-дефектолога.</w:t>
      </w:r>
      <w:r>
        <w:rPr>
          <w:rFonts w:ascii="Times New Roman" w:hAnsi="Times New Roman"/>
          <w:sz w:val="24"/>
          <w:szCs w:val="24"/>
          <w:lang w:val="sah-RU"/>
        </w:rPr>
        <w:t xml:space="preserve"> </w:t>
      </w:r>
      <w:r>
        <w:rPr>
          <w:rFonts w:ascii="Times New Roman" w:hAnsi="Times New Roman"/>
          <w:sz w:val="24"/>
          <w:szCs w:val="24"/>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Совместно идет подготовка к культурно-досуговой деятельности, и проводятся праздники, развлечения, тематические и интегрированные занятия.</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 xml:space="preserve">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w:t>
      </w:r>
      <w:r>
        <w:rPr>
          <w:rFonts w:ascii="Times New Roman" w:hAnsi="Times New Roman"/>
          <w:sz w:val="24"/>
          <w:szCs w:val="24"/>
          <w:lang w:val="sah-RU"/>
        </w:rPr>
        <w:t>групп</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Модель взаимодействия специалистов</w:t>
      </w:r>
      <w:r>
        <w:rPr>
          <w:rFonts w:ascii="Times New Roman" w:hAnsi="Times New Roman"/>
          <w:sz w:val="24"/>
          <w:szCs w:val="24"/>
          <w:lang w:val="sah-RU"/>
        </w:rPr>
        <w:t xml:space="preserve">  </w:t>
      </w:r>
    </w:p>
    <w:p w:rsidR="00C434FA" w:rsidRDefault="00C434FA" w:rsidP="00C434FA">
      <w:pPr>
        <w:spacing w:after="0" w:line="240" w:lineRule="auto"/>
        <w:ind w:firstLine="709"/>
        <w:jc w:val="both"/>
        <w:rPr>
          <w:rFonts w:ascii="Times New Roman" w:hAnsi="Times New Roman"/>
          <w:sz w:val="24"/>
          <w:szCs w:val="24"/>
          <w:lang w:val="sah-RU"/>
        </w:rPr>
      </w:pPr>
    </w:p>
    <w:tbl>
      <w:tblPr>
        <w:tblStyle w:val="ad"/>
        <w:tblW w:w="0" w:type="auto"/>
        <w:tblInd w:w="0" w:type="dxa"/>
        <w:tblLook w:val="04A0" w:firstRow="1" w:lastRow="0" w:firstColumn="1" w:lastColumn="0" w:noHBand="0" w:noVBand="1"/>
      </w:tblPr>
      <w:tblGrid>
        <w:gridCol w:w="2369"/>
        <w:gridCol w:w="2387"/>
        <w:gridCol w:w="2379"/>
        <w:gridCol w:w="2436"/>
      </w:tblGrid>
      <w:tr w:rsidR="00C434FA" w:rsidTr="00C434FA">
        <w:trPr>
          <w:trHeight w:val="327"/>
        </w:trPr>
        <w:tc>
          <w:tcPr>
            <w:tcW w:w="9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4FA" w:rsidRDefault="00C434FA">
            <w:pPr>
              <w:spacing w:after="0" w:line="240" w:lineRule="auto"/>
              <w:jc w:val="center"/>
              <w:rPr>
                <w:rFonts w:ascii="Times New Roman" w:hAnsi="Times New Roman"/>
                <w:lang w:val="sah-RU"/>
              </w:rPr>
            </w:pPr>
            <w:r>
              <w:rPr>
                <w:rFonts w:ascii="Times New Roman" w:hAnsi="Times New Roman"/>
                <w:lang w:val="sah-RU"/>
              </w:rPr>
              <w:t>Ребёнок с ОВЗ</w:t>
            </w:r>
          </w:p>
        </w:tc>
      </w:tr>
      <w:tr w:rsidR="00C434FA" w:rsidTr="00C434FA">
        <w:trPr>
          <w:trHeight w:val="685"/>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4FA" w:rsidRDefault="00C434FA">
            <w:pPr>
              <w:spacing w:after="0" w:line="240" w:lineRule="auto"/>
              <w:jc w:val="both"/>
              <w:rPr>
                <w:rFonts w:ascii="Times New Roman" w:hAnsi="Times New Roman"/>
                <w:lang w:val="sah-RU"/>
              </w:rPr>
            </w:pPr>
            <w:r>
              <w:rPr>
                <w:rFonts w:ascii="Times New Roman" w:hAnsi="Times New Roman"/>
                <w:lang w:val="sah-RU"/>
              </w:rPr>
              <w:t>Семья:</w:t>
            </w:r>
          </w:p>
          <w:p w:rsidR="00C434FA" w:rsidRDefault="00C434FA">
            <w:pPr>
              <w:pStyle w:val="ab"/>
              <w:numPr>
                <w:ilvl w:val="0"/>
                <w:numId w:val="4"/>
              </w:numPr>
              <w:ind w:left="284" w:hanging="284"/>
              <w:jc w:val="both"/>
              <w:rPr>
                <w:rFonts w:ascii="Times New Roman" w:hAnsi="Times New Roman" w:cs="Times New Roman"/>
                <w:lang w:val="sah-RU"/>
              </w:rPr>
            </w:pPr>
            <w:r>
              <w:rPr>
                <w:rFonts w:ascii="Times New Roman" w:hAnsi="Times New Roman" w:cs="Times New Roman"/>
                <w:lang w:val="sah-RU"/>
              </w:rPr>
              <w:t>Воспитание нравственных качест</w:t>
            </w:r>
          </w:p>
          <w:p w:rsidR="00C434FA" w:rsidRDefault="00C434FA">
            <w:pPr>
              <w:pStyle w:val="ab"/>
              <w:numPr>
                <w:ilvl w:val="0"/>
                <w:numId w:val="4"/>
              </w:numPr>
              <w:ind w:left="284" w:hanging="284"/>
              <w:jc w:val="both"/>
              <w:rPr>
                <w:rFonts w:ascii="Times New Roman" w:hAnsi="Times New Roman" w:cs="Times New Roman"/>
                <w:lang w:val="sah-RU"/>
              </w:rPr>
            </w:pPr>
            <w:r>
              <w:rPr>
                <w:rFonts w:ascii="Times New Roman" w:hAnsi="Times New Roman" w:cs="Times New Roman"/>
                <w:lang w:val="sah-RU"/>
              </w:rPr>
              <w:t>Общее психическое состояние</w:t>
            </w:r>
          </w:p>
          <w:p w:rsidR="00C434FA" w:rsidRDefault="00C434FA">
            <w:pPr>
              <w:pStyle w:val="ab"/>
              <w:numPr>
                <w:ilvl w:val="0"/>
                <w:numId w:val="4"/>
              </w:numPr>
              <w:ind w:left="284" w:hanging="284"/>
              <w:jc w:val="both"/>
              <w:rPr>
                <w:rFonts w:ascii="Times New Roman" w:hAnsi="Times New Roman" w:cs="Times New Roman"/>
                <w:lang w:val="sah-RU"/>
              </w:rPr>
            </w:pPr>
            <w:r>
              <w:rPr>
                <w:rFonts w:ascii="Times New Roman" w:hAnsi="Times New Roman" w:cs="Times New Roman"/>
                <w:lang w:val="sah-RU"/>
              </w:rPr>
              <w:t>Выполнение заданий педагогов</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4FA" w:rsidRDefault="00C434FA">
            <w:pPr>
              <w:spacing w:after="0" w:line="240" w:lineRule="auto"/>
              <w:jc w:val="both"/>
              <w:rPr>
                <w:rFonts w:ascii="Times New Roman" w:hAnsi="Times New Roman"/>
                <w:lang w:val="sah-RU"/>
              </w:rPr>
            </w:pPr>
            <w:r>
              <w:rPr>
                <w:rFonts w:ascii="Times New Roman" w:hAnsi="Times New Roman"/>
                <w:lang w:val="sah-RU"/>
              </w:rPr>
              <w:t>Воспитатели:</w:t>
            </w:r>
          </w:p>
          <w:p w:rsidR="00C434FA" w:rsidRDefault="00C434FA">
            <w:pPr>
              <w:pStyle w:val="ab"/>
              <w:numPr>
                <w:ilvl w:val="0"/>
                <w:numId w:val="6"/>
              </w:numPr>
              <w:ind w:left="231" w:hanging="231"/>
              <w:jc w:val="both"/>
              <w:rPr>
                <w:rFonts w:ascii="Times New Roman" w:hAnsi="Times New Roman" w:cs="Times New Roman"/>
                <w:lang w:val="sah-RU"/>
              </w:rPr>
            </w:pPr>
            <w:r>
              <w:rPr>
                <w:rFonts w:ascii="Times New Roman" w:hAnsi="Times New Roman" w:cs="Times New Roman"/>
                <w:lang w:val="sah-RU"/>
              </w:rPr>
              <w:t>Мелкая и общая моторика</w:t>
            </w:r>
          </w:p>
          <w:p w:rsidR="00C434FA" w:rsidRDefault="00C434FA">
            <w:pPr>
              <w:pStyle w:val="ab"/>
              <w:numPr>
                <w:ilvl w:val="0"/>
                <w:numId w:val="6"/>
              </w:numPr>
              <w:ind w:left="231" w:hanging="231"/>
              <w:jc w:val="both"/>
              <w:rPr>
                <w:rFonts w:ascii="Times New Roman" w:hAnsi="Times New Roman" w:cs="Times New Roman"/>
                <w:lang w:val="sah-RU"/>
              </w:rPr>
            </w:pPr>
            <w:r>
              <w:rPr>
                <w:rFonts w:ascii="Times New Roman" w:hAnsi="Times New Roman" w:cs="Times New Roman"/>
                <w:lang w:val="sah-RU"/>
              </w:rPr>
              <w:t>Развитие психических процессов</w:t>
            </w:r>
          </w:p>
          <w:p w:rsidR="00C434FA" w:rsidRDefault="00C434FA">
            <w:pPr>
              <w:pStyle w:val="ab"/>
              <w:numPr>
                <w:ilvl w:val="0"/>
                <w:numId w:val="6"/>
              </w:numPr>
              <w:ind w:left="231" w:hanging="231"/>
              <w:jc w:val="both"/>
              <w:rPr>
                <w:rFonts w:ascii="Times New Roman" w:hAnsi="Times New Roman" w:cs="Times New Roman"/>
                <w:lang w:val="sah-RU"/>
              </w:rPr>
            </w:pPr>
            <w:r>
              <w:rPr>
                <w:rFonts w:ascii="Times New Roman" w:hAnsi="Times New Roman" w:cs="Times New Roman"/>
                <w:lang w:val="sah-RU"/>
              </w:rPr>
              <w:t>Развитие познавателной деятельности</w:t>
            </w:r>
          </w:p>
          <w:p w:rsidR="00C434FA" w:rsidRDefault="00C434FA">
            <w:pPr>
              <w:pStyle w:val="ab"/>
              <w:numPr>
                <w:ilvl w:val="0"/>
                <w:numId w:val="6"/>
              </w:numPr>
              <w:ind w:left="231" w:hanging="231"/>
              <w:jc w:val="both"/>
              <w:rPr>
                <w:rFonts w:ascii="Times New Roman" w:hAnsi="Times New Roman" w:cs="Times New Roman"/>
                <w:lang w:val="sah-RU"/>
              </w:rPr>
            </w:pPr>
            <w:r>
              <w:rPr>
                <w:rFonts w:ascii="Times New Roman" w:hAnsi="Times New Roman" w:cs="Times New Roman"/>
                <w:lang w:val="sah-RU"/>
              </w:rPr>
              <w:t>Ориентировка в пространстве</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4FA" w:rsidRDefault="00C434FA">
            <w:pPr>
              <w:spacing w:after="0" w:line="240" w:lineRule="auto"/>
              <w:jc w:val="both"/>
              <w:rPr>
                <w:rFonts w:ascii="Times New Roman" w:hAnsi="Times New Roman"/>
                <w:lang w:val="sah-RU"/>
              </w:rPr>
            </w:pPr>
            <w:r>
              <w:rPr>
                <w:rFonts w:ascii="Times New Roman" w:hAnsi="Times New Roman"/>
                <w:lang w:val="sah-RU"/>
              </w:rPr>
              <w:t>Музыкальный рукоаодитель:</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Работа над дыханием</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Развитие певческих навыков</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Общая моторика</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Чувство ритма</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Координация движений</w:t>
            </w:r>
          </w:p>
          <w:p w:rsidR="00C434FA" w:rsidRDefault="00C434FA">
            <w:pPr>
              <w:pStyle w:val="ab"/>
              <w:numPr>
                <w:ilvl w:val="0"/>
                <w:numId w:val="6"/>
              </w:numPr>
              <w:ind w:left="177" w:hanging="177"/>
              <w:jc w:val="both"/>
              <w:rPr>
                <w:rFonts w:ascii="Times New Roman" w:hAnsi="Times New Roman" w:cs="Times New Roman"/>
                <w:lang w:val="sah-RU"/>
              </w:rPr>
            </w:pPr>
            <w:r>
              <w:rPr>
                <w:rFonts w:ascii="Times New Roman" w:hAnsi="Times New Roman" w:cs="Times New Roman"/>
                <w:lang w:val="sah-RU"/>
              </w:rPr>
              <w:t>Ориентировка в пространстве</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4FA" w:rsidRDefault="00C434FA">
            <w:pPr>
              <w:spacing w:after="0" w:line="240" w:lineRule="auto"/>
              <w:jc w:val="both"/>
              <w:rPr>
                <w:rFonts w:ascii="Times New Roman" w:hAnsi="Times New Roman"/>
                <w:lang w:val="sah-RU"/>
              </w:rPr>
            </w:pPr>
            <w:r>
              <w:rPr>
                <w:rFonts w:ascii="Times New Roman" w:hAnsi="Times New Roman"/>
                <w:lang w:val="sah-RU"/>
              </w:rPr>
              <w:t>Педагог-психолог</w:t>
            </w:r>
          </w:p>
          <w:p w:rsidR="00C434FA" w:rsidRDefault="00C434FA">
            <w:pPr>
              <w:spacing w:after="0" w:line="240" w:lineRule="auto"/>
              <w:jc w:val="both"/>
              <w:rPr>
                <w:rFonts w:ascii="Times New Roman" w:hAnsi="Times New Roman"/>
                <w:lang w:val="sah-RU"/>
              </w:rPr>
            </w:pPr>
            <w:r>
              <w:rPr>
                <w:rFonts w:ascii="Times New Roman" w:hAnsi="Times New Roman"/>
                <w:lang w:val="sah-RU"/>
              </w:rPr>
              <w:t xml:space="preserve">Учитель логопед: </w:t>
            </w:r>
          </w:p>
          <w:p w:rsidR="00C434FA" w:rsidRDefault="00C434FA">
            <w:pPr>
              <w:pStyle w:val="ab"/>
              <w:numPr>
                <w:ilvl w:val="0"/>
                <w:numId w:val="6"/>
              </w:numPr>
              <w:tabs>
                <w:tab w:val="left" w:pos="124"/>
              </w:tabs>
              <w:ind w:left="124" w:hanging="142"/>
              <w:jc w:val="both"/>
              <w:rPr>
                <w:rFonts w:ascii="Times New Roman" w:hAnsi="Times New Roman" w:cs="Times New Roman"/>
                <w:lang w:val="sah-RU"/>
              </w:rPr>
            </w:pPr>
            <w:r>
              <w:rPr>
                <w:rFonts w:ascii="Times New Roman" w:hAnsi="Times New Roman" w:cs="Times New Roman"/>
                <w:lang w:val="sah-RU"/>
              </w:rPr>
              <w:t>Развитие психических процессов</w:t>
            </w:r>
          </w:p>
          <w:p w:rsidR="00C434FA" w:rsidRDefault="00C434FA">
            <w:pPr>
              <w:pStyle w:val="ab"/>
              <w:numPr>
                <w:ilvl w:val="0"/>
                <w:numId w:val="6"/>
              </w:numPr>
              <w:tabs>
                <w:tab w:val="left" w:pos="124"/>
              </w:tabs>
              <w:ind w:left="124" w:hanging="142"/>
              <w:jc w:val="both"/>
              <w:rPr>
                <w:rFonts w:ascii="Times New Roman" w:hAnsi="Times New Roman" w:cs="Times New Roman"/>
                <w:lang w:val="sah-RU"/>
              </w:rPr>
            </w:pPr>
            <w:r>
              <w:rPr>
                <w:rFonts w:ascii="Times New Roman" w:hAnsi="Times New Roman" w:cs="Times New Roman"/>
                <w:lang w:val="sah-RU"/>
              </w:rPr>
              <w:t>Тренировка уверенного поведения</w:t>
            </w:r>
          </w:p>
          <w:p w:rsidR="00C434FA" w:rsidRDefault="00C434FA">
            <w:pPr>
              <w:pStyle w:val="ab"/>
              <w:numPr>
                <w:ilvl w:val="0"/>
                <w:numId w:val="6"/>
              </w:numPr>
              <w:tabs>
                <w:tab w:val="left" w:pos="124"/>
              </w:tabs>
              <w:ind w:left="124" w:hanging="142"/>
              <w:jc w:val="both"/>
              <w:rPr>
                <w:rFonts w:ascii="Times New Roman" w:hAnsi="Times New Roman" w:cs="Times New Roman"/>
                <w:lang w:val="sah-RU"/>
              </w:rPr>
            </w:pPr>
            <w:r>
              <w:rPr>
                <w:rFonts w:ascii="Times New Roman" w:hAnsi="Times New Roman" w:cs="Times New Roman"/>
                <w:lang w:val="sah-RU"/>
              </w:rPr>
              <w:t>Формирование правильного звукопроизношения</w:t>
            </w:r>
          </w:p>
          <w:p w:rsidR="00C434FA" w:rsidRDefault="00C434FA">
            <w:pPr>
              <w:pStyle w:val="ab"/>
              <w:numPr>
                <w:ilvl w:val="0"/>
                <w:numId w:val="6"/>
              </w:numPr>
              <w:tabs>
                <w:tab w:val="left" w:pos="124"/>
              </w:tabs>
              <w:ind w:left="124" w:hanging="142"/>
              <w:jc w:val="both"/>
              <w:rPr>
                <w:rFonts w:ascii="Times New Roman" w:hAnsi="Times New Roman" w:cs="Times New Roman"/>
                <w:lang w:val="sah-RU"/>
              </w:rPr>
            </w:pPr>
            <w:r>
              <w:rPr>
                <w:rFonts w:ascii="Times New Roman" w:hAnsi="Times New Roman" w:cs="Times New Roman"/>
                <w:lang w:val="sah-RU"/>
              </w:rPr>
              <w:t>Социальная адаптация</w:t>
            </w:r>
          </w:p>
          <w:p w:rsidR="00C434FA" w:rsidRDefault="00C434FA">
            <w:pPr>
              <w:spacing w:after="0" w:line="240" w:lineRule="auto"/>
              <w:jc w:val="both"/>
              <w:rPr>
                <w:rFonts w:ascii="Times New Roman" w:hAnsi="Times New Roman"/>
                <w:lang w:val="sah-RU"/>
              </w:rPr>
            </w:pPr>
          </w:p>
        </w:tc>
      </w:tr>
    </w:tbl>
    <w:p w:rsidR="00C434FA" w:rsidRDefault="00C434FA" w:rsidP="00C434FA">
      <w:pPr>
        <w:spacing w:after="0" w:line="240" w:lineRule="auto"/>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Инклюзивное образование в детском саду предусматривает доступность образования для всех, устранение барьеров для равноправного и открытого участия детей в образовательном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Одним из приоритетных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r>
        <w:rPr>
          <w:rFonts w:ascii="Times New Roman" w:hAnsi="Times New Roman"/>
          <w:sz w:val="24"/>
          <w:szCs w:val="24"/>
          <w:lang w:val="sah-RU"/>
        </w:rPr>
        <w:t xml:space="preserve"> </w:t>
      </w:r>
      <w:r>
        <w:rPr>
          <w:rFonts w:ascii="Times New Roman" w:hAnsi="Times New Roman"/>
          <w:sz w:val="24"/>
          <w:szCs w:val="24"/>
        </w:rPr>
        <w:t>Исходя из выбранного направления, актуальной задачей для учреждения является создание безбарьерной среды и социально-психологического обеспечения для инклюзивного развития ребенка с особыми образовательными потребностями. Для этого на базе детского сада создан Консультационный центр для жителей микрорайона, имеющих детей дошкольного возраста, который включает в себя целый комплекс образовательных и консультативных услуг:</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Функционирование</w:t>
      </w:r>
      <w:r>
        <w:rPr>
          <w:rFonts w:ascii="Times New Roman" w:hAnsi="Times New Roman"/>
          <w:sz w:val="24"/>
          <w:szCs w:val="24"/>
        </w:rPr>
        <w:tab/>
        <w:t xml:space="preserve">группы развития «Особый ребенок» для детей с расстройством аутистического спектра, направлена на оказание систематической психолого-медико-педагогической помощи детям-инвалидам, формирование предпосылок учебной </w:t>
      </w:r>
      <w:r>
        <w:rPr>
          <w:rFonts w:ascii="Times New Roman" w:hAnsi="Times New Roman"/>
          <w:sz w:val="24"/>
          <w:szCs w:val="24"/>
        </w:rPr>
        <w:lastRenderedPageBreak/>
        <w:t>деятельности, социальную адаптацию, содействие родителям в организации воспитания и обучения.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Создание службы ранней помощи для детей с выявленными нарушениями развития (риском нарушения), не посещающих образовательные учреждения, с целью организации психолого-педагогической и социальной поддержки семьи, подбора адекватных способов взаимодействия с ребенком, его воспитания и обучения, коррекции отклонения в развитии: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-Мобильная бригада (выездная), состоящая из специалистов детского сада (педагога-психолога, учителя-логопеда, учителя-дефектолога) с целью оказания своевременной</w:t>
      </w:r>
      <w:r>
        <w:rPr>
          <w:rFonts w:ascii="Times New Roman" w:hAnsi="Times New Roman"/>
          <w:sz w:val="24"/>
          <w:szCs w:val="24"/>
        </w:rPr>
        <w:tab/>
        <w:t>психолого- педагогической помощи дошкольникам с</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нарушениями в развитии, социальной адаптации ребенка и формирование у него предпосылок к учебной деятельности, консультативно-методическая поддержка их родителей.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-Консультативный пункт для родителей, (законных представителей) детей, не посещающих дошкольное образовательное учреждение, для обеспечения единства и преемственности семейного и общественного воспитания, оказания психологопедагогической помощи родителям в поддержке всестороннего развития личности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w:t>
      </w:r>
      <w:r>
        <w:rPr>
          <w:rFonts w:ascii="Times New Roman" w:hAnsi="Times New Roman"/>
          <w:sz w:val="24"/>
          <w:szCs w:val="24"/>
        </w:rPr>
        <w:tab/>
        <w:t xml:space="preserve">интегративных групп (общеразвивающие, </w:t>
      </w:r>
      <w:r>
        <w:rPr>
          <w:rFonts w:ascii="Times New Roman" w:hAnsi="Times New Roman"/>
          <w:sz w:val="24"/>
          <w:szCs w:val="24"/>
        </w:rPr>
        <w:tab/>
        <w:t>компенсирующие,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оздоровительные группы в разном сочетании) для осуществления ранней,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 Особое внимание будет уделяться интеграции детей раннего возраста, которая способствует достижению ребенком с отклонениями равного или близкого по возрастной норме уровня общего и речевого развития и позволяет ему на более раннем этапе своего развития влиться в среду нормально развивающихся сверстников;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«Развитие» для детей младшего дошкольного возраста с целью всестороннего развития детей, их социализации в коллективе сверстников и взрослых.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«Играя, обучаюсь» - обеспечивает освоение детьми старшего дошкольного возраста социального опыта, общение со сверстниками и взрослыми в совместной игровой деятельности, формировании основ готовности к школьному обучению.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Атмосфера сотрудничества, разнообразие ситуаций, в которых будут находится дети (группы, пары, команды, ориентация на себя и ориентация на взрослого), позволяют удовлетворять потребности всех детей. Вся жизнь детского сада будет строится по принципу командной работы, обеспечивающего сотрудничество и</w:t>
      </w:r>
      <w:r>
        <w:rPr>
          <w:rFonts w:ascii="Times New Roman" w:hAnsi="Times New Roman"/>
          <w:sz w:val="24"/>
          <w:szCs w:val="24"/>
          <w:lang w:val="sah-RU"/>
        </w:rPr>
        <w:t xml:space="preserve"> </w:t>
      </w:r>
      <w:r>
        <w:rPr>
          <w:rFonts w:ascii="Times New Roman" w:hAnsi="Times New Roman"/>
          <w:sz w:val="24"/>
          <w:szCs w:val="24"/>
        </w:rPr>
        <w:t>тесную взаимосвязь педагогов различного профиля и детей на занятиях или в свободной игре, когда ребенок становится равным партнером, проявляет творческие инициативы. Важным условием работы является ориентир не только на обучение и воспитание ребенка, а на сопровождение семьи как целостной системы, в которой каждый элемент незаменим и уникален.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Образовательное пространство предусматривает комбинацию комплекса оздоровительно-восстановительных</w:t>
      </w:r>
      <w:r>
        <w:rPr>
          <w:rFonts w:ascii="Times New Roman" w:hAnsi="Times New Roman"/>
          <w:sz w:val="24"/>
          <w:szCs w:val="24"/>
        </w:rPr>
        <w:tab/>
        <w:t xml:space="preserve">мероприятий, </w:t>
      </w:r>
      <w:r>
        <w:rPr>
          <w:rFonts w:ascii="Times New Roman" w:hAnsi="Times New Roman"/>
          <w:sz w:val="24"/>
          <w:szCs w:val="24"/>
        </w:rPr>
        <w:tab/>
        <w:t xml:space="preserve"> информационно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коммуникационных, креативных и релаксационных зон. Весь объем помещений используется как образовательное и развивающее пространство, включающее зоны погружения в различные виды специфичной детской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Инклюзивное образование в детском саду находится на этапе формирования. Образовательная инклюзия осуществляется в отношении дошкольников, имеющих нарушения речи различной степени тяжести, для детей с расстройством аутистического спектра, для детей с ДЦП.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Работу по инклюзивному образованию осуществляют специалисты ДОУ, реализующие адаптивную программу МБДОУ детского сада «Малышок».</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Педагоги реализуют в отношении детей с ОВЗ следующие формы обучения и воспитания: групповая и подгрупповая деятельность, индивидуальная коррекционноразвивающая работа; совместная досуговая деятельность: праздники, развлечения, прогулки, экскурсии; диагностика и консультирование родителей.</w:t>
      </w:r>
    </w:p>
    <w:p w:rsidR="00C434FA" w:rsidRDefault="00C434FA" w:rsidP="00C434FA">
      <w:pPr>
        <w:spacing w:after="0" w:line="240" w:lineRule="auto"/>
        <w:ind w:firstLine="709"/>
        <w:jc w:val="both"/>
        <w:rPr>
          <w:rFonts w:ascii="Times New Roman" w:hAnsi="Times New Roman"/>
          <w:sz w:val="24"/>
          <w:szCs w:val="24"/>
        </w:rPr>
      </w:pPr>
      <w:bookmarkStart w:id="26" w:name="bookmark37"/>
      <w:r>
        <w:rPr>
          <w:rFonts w:ascii="Times New Roman" w:hAnsi="Times New Roman"/>
          <w:sz w:val="24"/>
          <w:szCs w:val="24"/>
        </w:rPr>
        <w:t>Частичная инклюзия детей с ОВЗ.</w:t>
      </w:r>
      <w:bookmarkEnd w:id="26"/>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основе обследования состояния коммуникативных и социальных навыков, специалисты (учитель-дефектолог, педагог-психолог) определяют характер начальных навыков (диагностика детского аутизма), с целью выбора оптимальных методов и стратегий обучения в инклюзии. На начальном этапе инклюзивного маршрута дети с ОВЗ занимаются индивидуально с одним из специалистов (педагог-психолог, учитель-дефектолог, учитель-логопед) в созданной под ребенка «комфортной» среде. Индивидуальная работа помогает сформировать базовую готовность к группе, возможность испытать радость от пребывания с другими людьми, формируются предпосылки диалогического общения.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втором этапе в инклюзивном образовании становится расширение круга специалистов, при этом осваиваем новые развивающие среды, далее занятия для детей с аутизмом проходят в небольшой по составу группе (2-3 ребенка). Только пройдя весь инклюзивный маршрут, детям с ранним детским аутизмом предлагается начать занятия в групповом формате (вместе с другими детьми, не имеющими особые возможности здоровья). Педагоги-специалисты определяют цели и стратегии инклюзии на индивидуальной основе. Каждого ребенка сопровождает педагог (или тьютор), он координирует взаимодействие между основными участниками инклюзивного процесса - самим ребёнком с аутизмом, сверстниками, родителями и воспитателями. Задача педагога (тьютора) не только помочь ребенку принять социальные правила и нормы, приспособиться к сенсорным раздражителям натуральной среды, но и с другой стороны научить окружающих принимать аутичного ребёнка как неотъемлемую часть группы. Постепенно роль педагога (тьютора) снижается, предоставляя ребёнку большую самостоятельность.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коррекционно-развивающую работу группы включаются все специалисты, которым ребёнок «доверяет» (педагог-психолог, учитель-дефектолог, учитель- логопед, инструктор по физической культуре, музыкальный руководитель, воспитатели и родители).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поэтапного вхождения в коллектив сверстников специалисты детского сада разработали индивидуальный маршрут сопровождения детей с расстройством аутистического спектра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ходе разработки индивидуальных образовательных маршрутов специалисты используют различные стратегии в обучении: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Прайминг - предварительная подготовка (в домашних условиях или на индивидуальных занятиях) к следующей встрече в рамках встречи в группе. Например, мама знает, что у ребёнка трудности в понимании речи - за неделю выдаётся художественный материал с чтением сказок, которые будут отрабатываться на следующей недели.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Стратегия «Обучения навыкам взаимодействия» (выполнение словесных инструкций с привлечением детей в группе)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стратегии подсказок и поощрений помогает в более короткие сроки приобретать социальный навык у детей с аутизмом.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Привлечение сверстников с общеобразовательной группы на занятия с детьми с аутизмом, что в дальнейшем создаст более плавный переход аутичного ребёнка в общеразвивающую среду.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Введение стратегии самоуправления с активным включением родителей в</w:t>
      </w:r>
      <w:bookmarkStart w:id="27" w:name="bookmark38"/>
      <w:r>
        <w:rPr>
          <w:rFonts w:ascii="Times New Roman" w:hAnsi="Times New Roman"/>
          <w:sz w:val="24"/>
          <w:szCs w:val="24"/>
        </w:rPr>
        <w:t xml:space="preserve"> коррекцию поведения.</w:t>
      </w:r>
    </w:p>
    <w:p w:rsidR="00C434FA" w:rsidRDefault="00C434FA" w:rsidP="00C434FA">
      <w:pPr>
        <w:pStyle w:val="1"/>
        <w:ind w:firstLine="709"/>
        <w:rPr>
          <w:rFonts w:ascii="Times New Roman" w:hAnsi="Times New Roman"/>
          <w:color w:val="auto"/>
          <w:sz w:val="24"/>
          <w:szCs w:val="24"/>
        </w:rPr>
      </w:pPr>
      <w:bookmarkStart w:id="28" w:name="_Toc478503064"/>
      <w:r>
        <w:rPr>
          <w:rFonts w:ascii="Times New Roman" w:hAnsi="Times New Roman"/>
          <w:color w:val="auto"/>
          <w:sz w:val="24"/>
          <w:szCs w:val="24"/>
        </w:rPr>
        <w:lastRenderedPageBreak/>
        <w:t>2.</w:t>
      </w:r>
      <w:r>
        <w:rPr>
          <w:rFonts w:ascii="Times New Roman" w:hAnsi="Times New Roman"/>
          <w:color w:val="auto"/>
          <w:sz w:val="24"/>
          <w:szCs w:val="24"/>
          <w:lang w:val="sah-RU"/>
        </w:rPr>
        <w:t>4</w:t>
      </w:r>
      <w:r>
        <w:rPr>
          <w:rFonts w:ascii="Times New Roman" w:hAnsi="Times New Roman"/>
          <w:color w:val="auto"/>
          <w:sz w:val="24"/>
          <w:szCs w:val="24"/>
        </w:rPr>
        <w:t>.</w:t>
      </w:r>
      <w:r>
        <w:rPr>
          <w:rFonts w:ascii="Times New Roman" w:hAnsi="Times New Roman"/>
          <w:color w:val="auto"/>
          <w:sz w:val="24"/>
          <w:szCs w:val="24"/>
          <w:lang w:val="sah-RU"/>
        </w:rPr>
        <w:t xml:space="preserve"> </w:t>
      </w:r>
      <w:r>
        <w:rPr>
          <w:rFonts w:ascii="Times New Roman" w:hAnsi="Times New Roman"/>
          <w:color w:val="auto"/>
          <w:sz w:val="24"/>
          <w:szCs w:val="24"/>
        </w:rPr>
        <w:t>Особенности взаимодействия педагогического коллектива с семьями</w:t>
      </w:r>
      <w:bookmarkStart w:id="29" w:name="bookmark39"/>
      <w:bookmarkEnd w:id="27"/>
      <w:r>
        <w:rPr>
          <w:rFonts w:ascii="Times New Roman" w:hAnsi="Times New Roman"/>
          <w:color w:val="auto"/>
          <w:sz w:val="24"/>
          <w:szCs w:val="24"/>
          <w:lang w:val="sah-RU"/>
        </w:rPr>
        <w:t xml:space="preserve"> </w:t>
      </w:r>
      <w:r>
        <w:rPr>
          <w:rFonts w:ascii="Times New Roman" w:hAnsi="Times New Roman"/>
          <w:color w:val="auto"/>
          <w:sz w:val="24"/>
          <w:szCs w:val="24"/>
        </w:rPr>
        <w:t>воспитанников</w:t>
      </w:r>
      <w:bookmarkEnd w:id="28"/>
      <w:bookmarkEnd w:id="29"/>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равноответственными участниками образовательного процесса.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интересов и потребностей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Распределение обязанностей и ответственности между родителями в постоянно меняющихся ситуациях воспитания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Поддержка открытости во взаимоотношениях между разными поколениями в семье;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Выработка образа жизни семьи, формирование семейных традиций;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Понимание и принятие индивидуальности ребенка, доверие и уважение к нему как к уникальной личности.</w:t>
      </w:r>
    </w:p>
    <w:p w:rsidR="00C434FA" w:rsidRDefault="00C434FA" w:rsidP="00C434FA">
      <w:pPr>
        <w:spacing w:after="0" w:line="240" w:lineRule="auto"/>
        <w:ind w:firstLine="709"/>
        <w:jc w:val="both"/>
        <w:rPr>
          <w:rFonts w:ascii="Times New Roman" w:hAnsi="Times New Roman"/>
          <w:b/>
          <w:sz w:val="24"/>
          <w:szCs w:val="24"/>
          <w:lang w:val="sah-RU"/>
        </w:rPr>
      </w:pPr>
      <w:bookmarkStart w:id="30" w:name="bookmark40"/>
      <w:r>
        <w:rPr>
          <w:rFonts w:ascii="Times New Roman" w:hAnsi="Times New Roman"/>
          <w:b/>
          <w:sz w:val="24"/>
          <w:szCs w:val="24"/>
          <w:lang w:val="sah-RU"/>
        </w:rPr>
        <w:t xml:space="preserve"> </w:t>
      </w:r>
    </w:p>
    <w:p w:rsidR="00C434FA" w:rsidRDefault="00C434FA" w:rsidP="00C434FA">
      <w:pPr>
        <w:pStyle w:val="1"/>
        <w:spacing w:before="0" w:line="240" w:lineRule="auto"/>
        <w:ind w:firstLine="709"/>
        <w:jc w:val="both"/>
        <w:rPr>
          <w:rFonts w:ascii="Times New Roman" w:hAnsi="Times New Roman"/>
          <w:color w:val="auto"/>
          <w:sz w:val="24"/>
          <w:szCs w:val="24"/>
        </w:rPr>
      </w:pPr>
      <w:bookmarkStart w:id="31" w:name="_Toc478503065"/>
      <w:r>
        <w:rPr>
          <w:rFonts w:ascii="Times New Roman" w:hAnsi="Times New Roman"/>
          <w:color w:val="auto"/>
          <w:sz w:val="24"/>
          <w:szCs w:val="24"/>
        </w:rPr>
        <w:t>2.</w:t>
      </w:r>
      <w:r>
        <w:rPr>
          <w:rFonts w:ascii="Times New Roman" w:hAnsi="Times New Roman"/>
          <w:color w:val="auto"/>
          <w:sz w:val="24"/>
          <w:szCs w:val="24"/>
          <w:lang w:val="sah-RU"/>
        </w:rPr>
        <w:t>4</w:t>
      </w:r>
      <w:r>
        <w:rPr>
          <w:rFonts w:ascii="Times New Roman" w:hAnsi="Times New Roman"/>
          <w:color w:val="auto"/>
          <w:sz w:val="24"/>
          <w:szCs w:val="24"/>
        </w:rPr>
        <w:t>.1.</w:t>
      </w:r>
      <w:r>
        <w:rPr>
          <w:rFonts w:ascii="Times New Roman" w:hAnsi="Times New Roman"/>
          <w:color w:val="auto"/>
          <w:sz w:val="24"/>
          <w:szCs w:val="24"/>
          <w:lang w:val="sah-RU"/>
        </w:rPr>
        <w:t xml:space="preserve"> </w:t>
      </w:r>
      <w:r>
        <w:rPr>
          <w:rFonts w:ascii="Times New Roman" w:hAnsi="Times New Roman"/>
          <w:color w:val="auto"/>
          <w:sz w:val="24"/>
          <w:szCs w:val="24"/>
        </w:rPr>
        <w:t>Помощь семье в рамках работы группы компенсирующей</w:t>
      </w:r>
      <w:r>
        <w:rPr>
          <w:rFonts w:ascii="Times New Roman" w:hAnsi="Times New Roman"/>
          <w:color w:val="auto"/>
          <w:sz w:val="24"/>
          <w:szCs w:val="24"/>
          <w:lang w:val="sah-RU"/>
        </w:rPr>
        <w:t xml:space="preserve"> </w:t>
      </w:r>
      <w:r>
        <w:rPr>
          <w:rFonts w:ascii="Times New Roman" w:hAnsi="Times New Roman"/>
          <w:color w:val="auto"/>
          <w:sz w:val="24"/>
          <w:szCs w:val="24"/>
        </w:rPr>
        <w:t>направленности для детей с ОВЗ</w:t>
      </w:r>
      <w:bookmarkEnd w:id="30"/>
      <w:bookmarkEnd w:id="31"/>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-Совместно с родителями построение дальнейшего 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-Консультирование по вопросам получения педагогической помощи на дому.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родителей и детей с аутизмом к прохождению ПМПК, рассказ о правах родителей и детей с ОВЗ (информационно-юридическое сопровождение).</w:t>
      </w:r>
      <w:r>
        <w:rPr>
          <w:rFonts w:ascii="Times New Roman" w:hAnsi="Times New Roman"/>
          <w:sz w:val="24"/>
          <w:szCs w:val="24"/>
          <w:lang w:val="sah-RU"/>
        </w:rPr>
        <w:t xml:space="preserve"> </w:t>
      </w:r>
      <w:r>
        <w:rPr>
          <w:rFonts w:ascii="Times New Roman" w:hAnsi="Times New Roman"/>
          <w:sz w:val="24"/>
          <w:szCs w:val="24"/>
        </w:rPr>
        <w:t>-Предварительное знакомство со школьной ситуацией. Организация посещения предполагаемой школы родителями «День открытых дверей». Совместно с детьми посещение некоторых уроков, мастерские, присутствие у первоклассников на празднике, т.е. частичная инклюзия.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Специалистами ДОУ разработана программа психолого-педагогического сопровождения родителей (Приложение)</w:t>
      </w:r>
    </w:p>
    <w:p w:rsidR="00C434FA" w:rsidRDefault="00C434FA" w:rsidP="00C434FA">
      <w:pPr>
        <w:spacing w:after="0" w:line="240" w:lineRule="auto"/>
        <w:ind w:firstLine="709"/>
        <w:jc w:val="both"/>
        <w:rPr>
          <w:rFonts w:ascii="Times New Roman" w:hAnsi="Times New Roman"/>
          <w:sz w:val="24"/>
          <w:szCs w:val="24"/>
        </w:rPr>
      </w:pPr>
      <w:bookmarkStart w:id="32" w:name="bookmark41"/>
      <w:r>
        <w:rPr>
          <w:rFonts w:ascii="Times New Roman" w:hAnsi="Times New Roman"/>
          <w:sz w:val="24"/>
          <w:szCs w:val="24"/>
        </w:rPr>
        <w:t>Работа с семьями, имеющими ребенка с нарушениями опорно-</w:t>
      </w:r>
      <w:r>
        <w:rPr>
          <w:rFonts w:ascii="Times New Roman" w:hAnsi="Times New Roman"/>
          <w:sz w:val="24"/>
          <w:szCs w:val="24"/>
        </w:rPr>
        <w:br/>
        <w:t>двигательного аппарата</w:t>
      </w:r>
      <w:bookmarkEnd w:id="32"/>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Эффективность работы с инвалидом вследствие поражения опорнодвигательного аппарата находится в тесной зависимости от наличия социальной, психологической помощи его семье. В этой помощи семья нуждается постоянно, независимо от возраста больного. Более того, по мере взросления ребенка возрастает значение психологической помощи, так как ситуация в семье непрерывно усложняется. Основными направлениями в работе специалистов представляются следующими: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-гармонизация семейных взаимоотношений,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-установление правильных детско-родительских отношений,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-помощь в адекватной оценке возможностей ребенка (как физических, так и психологических),</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-помощь в решении личных проблем (чувство неполноценности, вины) , связанных с появлением аномального ребенка,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-обучение элементарным методам психологической коррекции (аутогенной тренировке, элементам игротерапии, сказкотерапии и т. п. ) ,</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Приоритетность тех или иных направлений в работе определяется после исследования семьи, бесед с родителями и ребенком,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w:t>
      </w:r>
    </w:p>
    <w:p w:rsidR="00C434FA" w:rsidRDefault="00C434FA" w:rsidP="00C434FA">
      <w:pPr>
        <w:spacing w:after="0" w:line="240" w:lineRule="auto"/>
        <w:jc w:val="both"/>
        <w:rPr>
          <w:rFonts w:ascii="Times New Roman" w:hAnsi="Times New Roman"/>
          <w:b/>
          <w:sz w:val="24"/>
          <w:szCs w:val="24"/>
          <w:lang w:val="sah-RU"/>
        </w:rPr>
      </w:pPr>
      <w:bookmarkStart w:id="33" w:name="bookmark42"/>
    </w:p>
    <w:p w:rsidR="00C434FA" w:rsidRDefault="00C434FA" w:rsidP="00C434FA">
      <w:pPr>
        <w:pStyle w:val="1"/>
        <w:spacing w:before="0" w:line="240" w:lineRule="auto"/>
        <w:ind w:firstLine="709"/>
        <w:jc w:val="both"/>
        <w:rPr>
          <w:rFonts w:ascii="Times New Roman" w:hAnsi="Times New Roman"/>
          <w:color w:val="auto"/>
          <w:sz w:val="24"/>
          <w:szCs w:val="24"/>
          <w:lang w:val="sah-RU"/>
        </w:rPr>
      </w:pPr>
      <w:bookmarkStart w:id="34" w:name="_Toc478503066"/>
      <w:r>
        <w:rPr>
          <w:rFonts w:ascii="Times New Roman" w:hAnsi="Times New Roman"/>
          <w:color w:val="auto"/>
          <w:sz w:val="24"/>
          <w:szCs w:val="24"/>
        </w:rPr>
        <w:t>3.ОРГАНИЗАЦИОННЫЙ РАЗДЕЛ</w:t>
      </w:r>
      <w:bookmarkEnd w:id="34"/>
    </w:p>
    <w:p w:rsidR="00C434FA" w:rsidRDefault="00C434FA" w:rsidP="00C434FA">
      <w:pPr>
        <w:spacing w:after="0" w:line="240" w:lineRule="auto"/>
        <w:ind w:firstLine="709"/>
        <w:jc w:val="both"/>
        <w:rPr>
          <w:rFonts w:ascii="Times New Roman" w:hAnsi="Times New Roman"/>
          <w:b/>
          <w:sz w:val="24"/>
          <w:szCs w:val="24"/>
          <w:lang w:val="sah-RU"/>
        </w:rPr>
      </w:pPr>
    </w:p>
    <w:p w:rsidR="00C434FA" w:rsidRDefault="00C434FA" w:rsidP="00C434FA">
      <w:pPr>
        <w:pStyle w:val="1"/>
        <w:spacing w:before="0" w:line="240" w:lineRule="auto"/>
        <w:rPr>
          <w:rFonts w:ascii="Times New Roman" w:hAnsi="Times New Roman"/>
          <w:color w:val="auto"/>
          <w:sz w:val="24"/>
          <w:szCs w:val="24"/>
        </w:rPr>
      </w:pPr>
      <w:bookmarkStart w:id="35" w:name="_Toc478503067"/>
      <w:r>
        <w:rPr>
          <w:rFonts w:ascii="Times New Roman" w:hAnsi="Times New Roman"/>
          <w:color w:val="auto"/>
          <w:sz w:val="24"/>
          <w:szCs w:val="24"/>
        </w:rPr>
        <w:t>3.1.Организация режима пребывания детей в детском саду</w:t>
      </w:r>
      <w:bookmarkEnd w:id="33"/>
      <w:bookmarkEnd w:id="35"/>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Детский сад работает по пятидневной рабочей неделе с календарным временем посещения круглогодично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детей.Основу режима дня составляет точно установленный распорядок сна, бодрствования, приемов пищи, гигиенических и оздоровительных процедур, учитывающий физиологические потребности и физические возможности детей определенного возраста. Каждая возрастная группа имеет свой режим дня, учитывающий особенности дошкольников данного возраста.</w:t>
      </w:r>
    </w:p>
    <w:p w:rsidR="00C434FA" w:rsidRDefault="00C434FA" w:rsidP="00C434FA">
      <w:pPr>
        <w:spacing w:after="0" w:line="240" w:lineRule="auto"/>
        <w:ind w:firstLine="709"/>
        <w:jc w:val="both"/>
        <w:rPr>
          <w:rFonts w:ascii="Times New Roman" w:hAnsi="Times New Roman"/>
          <w:sz w:val="24"/>
          <w:szCs w:val="24"/>
        </w:rPr>
      </w:pPr>
      <w:bookmarkStart w:id="36" w:name="bookmark43"/>
      <w:r>
        <w:rPr>
          <w:rFonts w:ascii="Times New Roman" w:hAnsi="Times New Roman"/>
          <w:sz w:val="24"/>
          <w:szCs w:val="24"/>
        </w:rPr>
        <w:t>3.1.1.Ежедневная организация жизнедеятельности детей</w:t>
      </w:r>
      <w:bookmarkEnd w:id="36"/>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(Постановление от 15мая 2013 г. N 26 «Об утверждении СанПиН 2.4.1.3049-13»)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Формы организации детей с ОВЗ: подгрупповые, индивидуальные, объединение детей и взрослых для совместной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в дошкольном учреждении регламентируется учебным планом, составленным в соответствии с требованиями СанПиНа (общее время НОД в неделю):</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общеобразовательной направленности для детей от 3 до 4 лет - 10 (2 часа 30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общеобразовательной направленности для детей от 4 до 5 лет - 1</w:t>
      </w:r>
      <w:r>
        <w:rPr>
          <w:rFonts w:ascii="Times New Roman" w:hAnsi="Times New Roman"/>
          <w:sz w:val="24"/>
          <w:szCs w:val="24"/>
          <w:lang w:val="sah-RU"/>
        </w:rPr>
        <w:t>1</w:t>
      </w:r>
      <w:r>
        <w:rPr>
          <w:rFonts w:ascii="Times New Roman" w:hAnsi="Times New Roman"/>
          <w:sz w:val="24"/>
          <w:szCs w:val="24"/>
        </w:rPr>
        <w:t xml:space="preserve"> (3 часа 20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общеразвивающей направленности для детей от 5 до 6 лет - 1</w:t>
      </w:r>
      <w:r>
        <w:rPr>
          <w:rFonts w:ascii="Times New Roman" w:hAnsi="Times New Roman"/>
          <w:sz w:val="24"/>
          <w:szCs w:val="24"/>
          <w:lang w:val="sah-RU"/>
        </w:rPr>
        <w:t>2</w:t>
      </w:r>
      <w:r>
        <w:rPr>
          <w:rFonts w:ascii="Times New Roman" w:hAnsi="Times New Roman"/>
          <w:sz w:val="24"/>
          <w:szCs w:val="24"/>
        </w:rPr>
        <w:t xml:space="preserve"> (5 час.50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группа общеобразовательной направленности для детей от 6 до 7 лет - 1</w:t>
      </w:r>
      <w:r>
        <w:rPr>
          <w:rFonts w:ascii="Times New Roman" w:hAnsi="Times New Roman"/>
          <w:sz w:val="24"/>
          <w:szCs w:val="24"/>
          <w:lang w:val="sah-RU"/>
        </w:rPr>
        <w:t>4</w:t>
      </w:r>
      <w:r>
        <w:rPr>
          <w:rFonts w:ascii="Times New Roman" w:hAnsi="Times New Roman"/>
          <w:sz w:val="24"/>
          <w:szCs w:val="24"/>
        </w:rPr>
        <w:t xml:space="preserve"> (7 час</w:t>
      </w:r>
      <w:r>
        <w:rPr>
          <w:rFonts w:ascii="Times New Roman" w:hAnsi="Times New Roman"/>
          <w:sz w:val="24"/>
          <w:szCs w:val="24"/>
          <w:highlight w:val="yellow"/>
        </w:rPr>
        <w:t>.30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 Между различными видами детской деятельности предусмотрены перерывы длительностью 10 минут.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Общий объем самостоятельной деятельности детей соответствует требованиям СанПиН 2.4.1.3049-13 (3-4 часа в день для всех возрастных групп).</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младшей группе - 15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средней группе - 20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старшей группе - 25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подготовительной группе - 30 мин.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Режим организации жизнедеятельности составлен:</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функциональными возможностями детей младшего и старшего дошкольного возраста;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основе соблюдения баланса между разными видами активности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 учетом социального заказа родителей и нормативно-правовых требований к организации жизнедеятельности в ДОУ.</w:t>
      </w:r>
    </w:p>
    <w:p w:rsidR="00C434FA" w:rsidRDefault="00C434FA" w:rsidP="00C434FA">
      <w:pPr>
        <w:spacing w:after="0" w:line="240" w:lineRule="auto"/>
        <w:ind w:firstLine="709"/>
        <w:jc w:val="both"/>
        <w:rPr>
          <w:rFonts w:ascii="Times New Roman" w:hAnsi="Times New Roman"/>
          <w:sz w:val="24"/>
          <w:szCs w:val="24"/>
        </w:rPr>
      </w:pPr>
      <w:bookmarkStart w:id="37" w:name="bookmark44"/>
      <w:r>
        <w:rPr>
          <w:rFonts w:ascii="Times New Roman" w:hAnsi="Times New Roman"/>
          <w:sz w:val="24"/>
          <w:szCs w:val="24"/>
        </w:rPr>
        <w:t>Режим дня и организация воспитательно-образовательного процесса детей</w:t>
      </w:r>
      <w:bookmarkEnd w:id="37"/>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Режим строится в строгом соответствии с санитарно-эпидемиологическими правилами и нормативами СанПиН 2.4.1.3049-13 «Санитарно-эпидемиологическими требованиями к устройству, содержанию и организации режима работы дошкольных образовательных организаций» (от 15.05.2013 г. № 26).</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w:t>
      </w:r>
      <w:r>
        <w:rPr>
          <w:rFonts w:ascii="Times New Roman" w:hAnsi="Times New Roman"/>
          <w:sz w:val="24"/>
          <w:szCs w:val="24"/>
          <w:lang w:val="sah-RU"/>
        </w:rPr>
        <w:t xml:space="preserve"> </w:t>
      </w:r>
      <w:r>
        <w:rPr>
          <w:rFonts w:ascii="Times New Roman" w:hAnsi="Times New Roman"/>
          <w:sz w:val="24"/>
          <w:szCs w:val="24"/>
        </w:rPr>
        <w:t>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Рекомендуемая 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Прием пищи осуществляется с интервалом 3 - 4 часа и дневной сон. Во время сна детей воспитатель присутствует обязательно (или его помощник) в спальне.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отводиться не менее 3 - 4 часов. Для детей раннего возраста от 1,5 до 3 лет длительность непрерывной непосредственно образовательной деятельности не превышает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физкультурная, музыкальная д</w:t>
      </w:r>
      <w:bookmarkStart w:id="38" w:name="bookmark45"/>
      <w:r>
        <w:rPr>
          <w:rFonts w:ascii="Times New Roman" w:hAnsi="Times New Roman"/>
          <w:sz w:val="24"/>
          <w:szCs w:val="24"/>
        </w:rPr>
        <w:t>еятельность, хореография и т.п.</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3.1.3.</w:t>
      </w:r>
      <w:r>
        <w:rPr>
          <w:rFonts w:ascii="Times New Roman" w:hAnsi="Times New Roman"/>
          <w:sz w:val="24"/>
          <w:szCs w:val="24"/>
          <w:lang w:val="sah-RU"/>
        </w:rPr>
        <w:t xml:space="preserve"> </w:t>
      </w:r>
      <w:r>
        <w:rPr>
          <w:rFonts w:ascii="Times New Roman" w:hAnsi="Times New Roman"/>
          <w:sz w:val="24"/>
          <w:szCs w:val="24"/>
        </w:rPr>
        <w:t>Особенности организации образовательного процесса в группе</w:t>
      </w:r>
      <w:r>
        <w:rPr>
          <w:rFonts w:ascii="Times New Roman" w:hAnsi="Times New Roman"/>
          <w:sz w:val="24"/>
          <w:szCs w:val="24"/>
        </w:rPr>
        <w:br/>
        <w:t>компенсирующей направленности.</w:t>
      </w:r>
      <w:bookmarkEnd w:id="38"/>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детском саду функционирует группа компенсирующей направленности для детей с расстройством аутистического спектра. Возраст детей от 3 до 7 лет.</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Чем раньше начинается работа с ребенком, имеющим ограниченные возможности здоровья, тем выше его шансы на адаптацию и социализацию в обществе. Это обусловлено не только процессами гуманизации, но и доказанной эффективностью и результативностью ранней коррекционно-педагогической помощи «особому» ребенку.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Направления работы с детьми, имеющими ограниченные возможности здоровья (РДА) в дошкольном учреждении: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с детьми ОВЗ имеет определенную направленност 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-создание в детском саду условий для коррекционной и психотерапевтической работы для повышения уровня социальной адаптации аутичного ребенка посредством индивидуализации и дифференциации воспитательно-образовательного процесса;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-развитие эмоциональной сферы ребенка с ограниченными возможностями здоровья.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Задачи инклюзивного образования: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-создание особой предметной среды в детском саду;</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-осуществление педагогической, психологической, коррекционной помощи детям с ограниченными возможностями здоровья;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-создание условий, способствующих освоению детьми с ОВЗ основной образовательной программы и их интеграция в образовательном учреждении; -разработка и реализация индивидуальных образовательных маршрутов; -обеспечение возможности </w:t>
      </w:r>
      <w:r>
        <w:rPr>
          <w:rFonts w:ascii="Times New Roman" w:hAnsi="Times New Roman"/>
          <w:sz w:val="24"/>
          <w:szCs w:val="24"/>
        </w:rPr>
        <w:lastRenderedPageBreak/>
        <w:t>обучения и воспитания по дополнительным образовательным программам и получение дополнительных образовательных услуг; -реализация системы мероприятий по социальной адаптации детей с ОВЗ; -оказание консультативной, методической и психологической помощи родителям (законным представителям) детей с ОВЗ.</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Виды услуг:</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Оздоровительные: логоритмика, спортивные круж</w:t>
      </w:r>
      <w:r>
        <w:rPr>
          <w:rFonts w:ascii="Times New Roman" w:hAnsi="Times New Roman"/>
          <w:sz w:val="24"/>
          <w:szCs w:val="24"/>
          <w:lang w:val="sah-RU"/>
        </w:rPr>
        <w:t>ок</w:t>
      </w:r>
      <w:r>
        <w:rPr>
          <w:rFonts w:ascii="Times New Roman" w:hAnsi="Times New Roman"/>
          <w:sz w:val="24"/>
          <w:szCs w:val="24"/>
        </w:rPr>
        <w:t xml:space="preserve">, </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Образовательные:</w:t>
      </w:r>
      <w:r>
        <w:rPr>
          <w:rFonts w:ascii="Times New Roman" w:hAnsi="Times New Roman"/>
          <w:sz w:val="24"/>
          <w:szCs w:val="24"/>
        </w:rPr>
        <w:tab/>
        <w:t>изобразительная деятельность, театрализованная</w:t>
      </w:r>
      <w:r>
        <w:rPr>
          <w:rFonts w:ascii="Times New Roman" w:hAnsi="Times New Roman"/>
          <w:sz w:val="24"/>
          <w:szCs w:val="24"/>
          <w:lang w:val="sah-RU"/>
        </w:rPr>
        <w:t xml:space="preserve"> </w:t>
      </w:r>
      <w:r>
        <w:rPr>
          <w:rFonts w:ascii="Times New Roman" w:hAnsi="Times New Roman"/>
          <w:sz w:val="24"/>
          <w:szCs w:val="24"/>
        </w:rPr>
        <w:t>деятельность, обучение певческим</w:t>
      </w:r>
      <w:r>
        <w:rPr>
          <w:rFonts w:ascii="Times New Roman" w:hAnsi="Times New Roman"/>
          <w:sz w:val="24"/>
          <w:szCs w:val="24"/>
          <w:lang w:val="sah-RU"/>
        </w:rPr>
        <w:t>.</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Коррекционные: сенсорные игры, игротерапия, музыкотерапия, арттерапия. Психолого-педагогическая коррекция: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Постепенное формирование взаимодействия с педагогом.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Коррекция недоразвития восприятия, моторики, внимания, речи, мышления.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Психотерапия членов семьи.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Особые условия: возможность присутствия родителей, постоянный педагог, четкое расписание занятий, не меняющийся интерьер, наличие мест для уединения.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Индивидуальные занятия педагог-психолог, учитель-дефектолог, учитель- логопед проводят в оснащенных отдельных кабинетах, используя специальный инвентарь. Специалисты, осуществляющие сопровождения ребенка реализуют профессиональные функции: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-диагностическую (определяют причину трудностей с помощью комплексной диагностики);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-проектную (разрабатывают индивидуальный маршрут сопровождения); -сопровождающую (реализую индивидуальный маршрут сопровождения); -аналитическую (анализируют результаты реализации образовательного маршрута).</w:t>
      </w:r>
    </w:p>
    <w:p w:rsidR="00C434FA" w:rsidRDefault="00C434FA" w:rsidP="00C434FA">
      <w:pPr>
        <w:spacing w:after="0" w:line="240" w:lineRule="auto"/>
        <w:ind w:firstLine="709"/>
        <w:jc w:val="both"/>
        <w:rPr>
          <w:rFonts w:ascii="Times New Roman" w:hAnsi="Times New Roman"/>
          <w:sz w:val="24"/>
          <w:szCs w:val="24"/>
          <w:lang w:val="sah-RU"/>
        </w:rPr>
      </w:pPr>
      <w:r>
        <w:rPr>
          <w:rFonts w:ascii="Times New Roman" w:hAnsi="Times New Roman"/>
          <w:sz w:val="24"/>
          <w:szCs w:val="24"/>
        </w:rPr>
        <w:t>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w:t>
      </w:r>
      <w:r>
        <w:rPr>
          <w:rFonts w:ascii="Times New Roman" w:hAnsi="Times New Roman"/>
          <w:sz w:val="24"/>
          <w:szCs w:val="24"/>
          <w:lang w:val="sah-RU"/>
        </w:rPr>
        <w:t xml:space="preserve"> </w:t>
      </w:r>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pStyle w:val="1"/>
        <w:spacing w:before="0" w:line="240" w:lineRule="auto"/>
        <w:rPr>
          <w:rFonts w:ascii="Times New Roman" w:hAnsi="Times New Roman"/>
          <w:color w:val="auto"/>
          <w:sz w:val="24"/>
          <w:szCs w:val="24"/>
        </w:rPr>
      </w:pPr>
      <w:bookmarkStart w:id="39" w:name="_Toc478503068"/>
      <w:bookmarkStart w:id="40" w:name="bookmark46"/>
      <w:r>
        <w:rPr>
          <w:rFonts w:ascii="Times New Roman" w:hAnsi="Times New Roman"/>
          <w:color w:val="auto"/>
          <w:sz w:val="24"/>
          <w:szCs w:val="24"/>
        </w:rPr>
        <w:t>3.2.Особенности организации развивающей предметно-пространственной среды:</w:t>
      </w:r>
      <w:bookmarkEnd w:id="39"/>
      <w:bookmarkEnd w:id="40"/>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Все помещения дошкольного учреждения оснащаются комплектом учебного, игрового и бытового оборудования в соответствии с ФГОС.</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корреккционно- развивающего преодоления недостаточности психофизического развития детей.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w:t>
      </w:r>
      <w:r>
        <w:rPr>
          <w:rFonts w:ascii="Times New Roman" w:hAnsi="Times New Roman"/>
          <w:sz w:val="24"/>
          <w:szCs w:val="24"/>
        </w:rPr>
        <w:lastRenderedPageBreak/>
        <w:t>и окружением, а также обеспеченности специальным дидактическим, игровым и бытовым материалом;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Доступность и целесообразность информационного поля предметноразвивающей среды позволяет ребенку интегрировать в окружающую среду.</w:t>
      </w:r>
    </w:p>
    <w:p w:rsidR="00C434FA" w:rsidRDefault="00C434FA" w:rsidP="00C434FA">
      <w:pPr>
        <w:spacing w:after="0" w:line="240" w:lineRule="auto"/>
        <w:ind w:firstLine="709"/>
        <w:jc w:val="both"/>
        <w:rPr>
          <w:rFonts w:ascii="Times New Roman" w:hAnsi="Times New Roman"/>
          <w:b/>
          <w:sz w:val="24"/>
          <w:szCs w:val="24"/>
          <w:lang w:val="sah-RU"/>
        </w:rPr>
      </w:pPr>
      <w:bookmarkStart w:id="41" w:name="bookmark47"/>
    </w:p>
    <w:p w:rsidR="00C434FA" w:rsidRDefault="00C434FA" w:rsidP="00C434FA">
      <w:pPr>
        <w:spacing w:after="0" w:line="240" w:lineRule="auto"/>
        <w:ind w:firstLine="709"/>
        <w:jc w:val="both"/>
        <w:rPr>
          <w:rFonts w:ascii="Times New Roman" w:hAnsi="Times New Roman"/>
          <w:b/>
          <w:sz w:val="24"/>
          <w:szCs w:val="24"/>
        </w:rPr>
      </w:pPr>
      <w:r>
        <w:rPr>
          <w:rFonts w:ascii="Times New Roman" w:hAnsi="Times New Roman"/>
          <w:b/>
          <w:sz w:val="24"/>
          <w:szCs w:val="24"/>
        </w:rPr>
        <w:t>3.2.1.Особенности организации развивающей предметно-пространственной</w:t>
      </w:r>
      <w:r>
        <w:rPr>
          <w:rFonts w:ascii="Times New Roman" w:hAnsi="Times New Roman"/>
          <w:b/>
          <w:sz w:val="24"/>
          <w:szCs w:val="24"/>
        </w:rPr>
        <w:br/>
        <w:t>среды в группе компенсирующей направленности.</w:t>
      </w:r>
      <w:bookmarkEnd w:id="41"/>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Жизненное пространство аутичного ребенка требует особой заботы и специальной организации. Поэтому в детском саду созданы все условия для детей с ОВЗ:</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-безопасность (групповая комната оборудована с учетом безопасного нахождения в ней детей - без особых углов);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комфорта и уюта (групповое помещение оформлено в приятных, неярких, успокаивающих тонах, электрическое освещение мягкое, не режущее глаза, жалюзи при необходимости закрывают цветную роспись на стене);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-наличие необходимого оборудования: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-деревянные и пластмассовые строительные наборы, конструкторы;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-разнообразные матрешки, пирамидки, вкладыши;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-звучащие игрушки;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 для развития мелкой моторики;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-развивающие настольно-печатные игры;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-игрушки для сюжетно-ролевых игр;</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-детские книги;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-материалы для творчества;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-спортивное оборудование;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-игрушки разборного характера;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-куклы-рукавички для формирования социальных навыков;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-сенсорные игры: доски Сегена, рамки Монтессори.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-поддержание порядка (все предметы, вещи и игрушки имеют свое фиксированное место).</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 По виду деятельности детей пространство условно разграничено на бытовое - все, сто касается усвоения навыков повседневной жизни (прием пищи, туалет, подготовка ко сну), игровое - место для разнообразных игр, учебное - место для </w:t>
      </w:r>
      <w:r>
        <w:rPr>
          <w:rFonts w:ascii="Times New Roman" w:hAnsi="Times New Roman"/>
          <w:sz w:val="24"/>
          <w:szCs w:val="24"/>
        </w:rPr>
        <w:lastRenderedPageBreak/>
        <w:t>специальных развивающих занятий, и ближайшее социальное окружение - детская площадка, где дети вступают в общение с другими детьми.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Групповая ячейка оснащена спортивным оборудованием, так как дети предпочитают много бегать, прыгать, кувыркаться, карабкаться на мебель.</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Игровая среда, созданная в группе, направлена на развитие речи и мелкой моторики рук детей. Как правило, дети с РАС обладают ловкостью непроизвольных движений (быстро и точно могут перелистывать страницы в книге), но стоит их попросить взять мозаику в руки, движения рук становятся неловкими. Поэтому, основная помощь состоит в показе способов действия, движения.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 детей, имеющих РАС, как правило, речь либо совсем отсутствует (только отдельные звуки), либо речь спонтанная без смысловой направленности. Поэтому, для эффективного воздействия на речевое развитие детей, для стимулирования их познавательной активности, в группе используют сочетание традиционных и современных методов представления образовательного материала, совмещают разные игровые приемы.</w:t>
      </w:r>
    </w:p>
    <w:p w:rsidR="00C434FA" w:rsidRDefault="00C434FA" w:rsidP="00C434FA">
      <w:pPr>
        <w:spacing w:after="0" w:line="240" w:lineRule="auto"/>
        <w:ind w:firstLine="709"/>
        <w:jc w:val="both"/>
        <w:rPr>
          <w:rFonts w:ascii="Times New Roman" w:hAnsi="Times New Roman"/>
          <w:b/>
          <w:sz w:val="24"/>
          <w:szCs w:val="24"/>
        </w:rPr>
      </w:pPr>
      <w:bookmarkStart w:id="42" w:name="bookmark48"/>
    </w:p>
    <w:p w:rsidR="00C434FA" w:rsidRDefault="00C434FA" w:rsidP="00C434FA">
      <w:pPr>
        <w:spacing w:after="0" w:line="240" w:lineRule="auto"/>
        <w:ind w:firstLine="709"/>
        <w:jc w:val="both"/>
        <w:rPr>
          <w:rFonts w:ascii="Times New Roman" w:hAnsi="Times New Roman"/>
          <w:b/>
          <w:sz w:val="24"/>
          <w:szCs w:val="24"/>
        </w:rPr>
      </w:pPr>
      <w:r>
        <w:rPr>
          <w:rFonts w:ascii="Times New Roman" w:hAnsi="Times New Roman"/>
          <w:b/>
          <w:sz w:val="24"/>
          <w:szCs w:val="24"/>
        </w:rPr>
        <w:t>3.2.2.</w:t>
      </w:r>
      <w:r>
        <w:rPr>
          <w:rFonts w:ascii="Times New Roman" w:hAnsi="Times New Roman"/>
          <w:b/>
          <w:sz w:val="24"/>
          <w:szCs w:val="24"/>
          <w:lang w:val="sah-RU"/>
        </w:rPr>
        <w:t xml:space="preserve"> </w:t>
      </w:r>
      <w:r>
        <w:rPr>
          <w:rFonts w:ascii="Times New Roman" w:hAnsi="Times New Roman"/>
          <w:b/>
          <w:sz w:val="24"/>
          <w:szCs w:val="24"/>
        </w:rPr>
        <w:t>Особенности организации развивающей предметно-пространственной</w:t>
      </w:r>
      <w:r>
        <w:rPr>
          <w:rFonts w:ascii="Times New Roman" w:hAnsi="Times New Roman"/>
          <w:b/>
          <w:sz w:val="24"/>
          <w:szCs w:val="24"/>
        </w:rPr>
        <w:br/>
        <w:t>среды в группах общеразвивающей направленности для детей с ОВЗ.</w:t>
      </w:r>
      <w:bookmarkEnd w:id="42"/>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Группы общеразвивающей направленности посещают дети с нарушением ОДА, нарушением речи и расстройством психо-эмоционального состояния. В групповых ячейках созданы специальные игровые условия: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-наличие специального игрового оборудования и организации действий с ним; -обеспечение доступности для восприятия, анализа и воспроизведения действий взрослых и сверстников;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-наличие условий для физического развития.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 в группах 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познавательно-исследовательской деятельности с наличием технических средств.</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 (спортивный центр), раздевалках (центр творчества, литературный центр), холлах (центр познания). Все это способствует эмоциональному раскрепощению, укрепляет чувство уверенности в себе и защищенности.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Предотвратить развитие речевых нарушений у детей с ОВЗ помогает правильно организованная речевая среда, которая стимулирует развитие у ребенка познавательности, </w:t>
      </w:r>
      <w:r>
        <w:rPr>
          <w:rFonts w:ascii="Times New Roman" w:hAnsi="Times New Roman"/>
          <w:sz w:val="24"/>
          <w:szCs w:val="24"/>
        </w:rPr>
        <w:lastRenderedPageBreak/>
        <w:t>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C434FA" w:rsidRDefault="00C434FA" w:rsidP="00C434FA">
      <w:pPr>
        <w:spacing w:after="0" w:line="240" w:lineRule="auto"/>
        <w:ind w:firstLine="709"/>
        <w:jc w:val="both"/>
        <w:rPr>
          <w:rFonts w:ascii="Times New Roman" w:hAnsi="Times New Roman"/>
          <w:b/>
          <w:sz w:val="24"/>
          <w:szCs w:val="24"/>
          <w:lang w:val="sah-RU"/>
        </w:rPr>
      </w:pPr>
      <w:bookmarkStart w:id="43" w:name="bookmark49"/>
    </w:p>
    <w:p w:rsidR="00C434FA" w:rsidRDefault="00C434FA" w:rsidP="00C434FA">
      <w:pPr>
        <w:spacing w:after="0" w:line="240" w:lineRule="auto"/>
        <w:ind w:firstLine="709"/>
        <w:jc w:val="both"/>
        <w:rPr>
          <w:rFonts w:ascii="Times New Roman" w:hAnsi="Times New Roman"/>
          <w:b/>
          <w:sz w:val="24"/>
          <w:szCs w:val="24"/>
        </w:rPr>
      </w:pPr>
      <w:r>
        <w:rPr>
          <w:rFonts w:ascii="Times New Roman" w:hAnsi="Times New Roman"/>
          <w:b/>
          <w:sz w:val="24"/>
          <w:szCs w:val="24"/>
        </w:rPr>
        <w:t>3.2.3.</w:t>
      </w:r>
      <w:r>
        <w:rPr>
          <w:rFonts w:ascii="Times New Roman" w:hAnsi="Times New Roman"/>
          <w:b/>
          <w:sz w:val="24"/>
          <w:szCs w:val="24"/>
          <w:lang w:val="sah-RU"/>
        </w:rPr>
        <w:t xml:space="preserve"> </w:t>
      </w:r>
      <w:r>
        <w:rPr>
          <w:rFonts w:ascii="Times New Roman" w:hAnsi="Times New Roman"/>
          <w:b/>
          <w:sz w:val="24"/>
          <w:szCs w:val="24"/>
        </w:rPr>
        <w:t>Особенности организации развивающей предметно-пространственной</w:t>
      </w:r>
      <w:r>
        <w:rPr>
          <w:rFonts w:ascii="Times New Roman" w:hAnsi="Times New Roman"/>
          <w:b/>
          <w:sz w:val="24"/>
          <w:szCs w:val="24"/>
        </w:rPr>
        <w:br/>
        <w:t>среды в студийных помещениях для детей с ОВЗ.</w:t>
      </w:r>
      <w:bookmarkEnd w:id="43"/>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Наличие студийных помещений позволяет достигать положительного результата в работе с детьми с ОВЗ в процессе специально организованного, особым образом построенного образования.</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художественно-творческой студии дети занимаются изобразительной деятельностью, лепкой, рукоделием, ролевыми и фантазийными играми, театрализованной деятельностью. Уровень развития речи детей находится в зависимости от степени сформированности тонких движений пальцев рук. Тренируя пальцы с помощью нетрадиционных техник рисования, дети оказывают мощное воздействие на работоспособность коры головного мозга, что в дальнейшем сказывается на развитии речи. Интерактивная доска позволяет расширить возможности детей в развитии кругозора.С целью коррекции речевых нарушений в студии используются различные виды театра (куклы би-ба-бо, пальчиковые, перчаточные и ростовые куклы).</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интеллектуальной студии с детьми 5-7 лет познаются современные информационные технологии. Для детей, имеющих более тяжелые нарушения речи (общее недоразвитие речи), используются современные информационнокоммуникативные технологии. Организация коррекционно-развивающего процесса происходит через доступные и интересные формы работы (игры в шашки и шахматы, совместные игры за интерактивным столом, индивидуальные развивающие игры за компьютером).</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физкультурно-тренажёрном зале для детей с ограниченными возможностями здоровья, имеющих гиперактивность, организован кружок «фитбол-гимнастика». Это вид гимнастики,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фитболах и способствует снижению двигательной активности у детей с ОВЗ.</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 студии конструктивного общения и речевого развития организована коррекционно-развивающая деятельность с детьми с ОВЗ: с речевыми нарушениями и с детьми с расстройством аутистического спектра. Работа учителя-логопеда строится с учетом особенностей психофизического развития и индивидуальных возможностей, что способствует коррекции речевых нарушений, социальной адаптации детей. С целью повышения эффективности коррекционного обучения используются современные образовательные технологии, и инновационные формы и методы работы, способствующие заинтересовать ребенка, раскрыть его потенциал, добиться положительных результатов в коррекционной работе.</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Для обучения и воспитания детей с расстройствами аутистического спектра в детском саду создана студия личностного развития, которая включает в себя кабинет психолога, сенсорную комнату. Работа педагога-психолога направлена на развитие эмоционально-волевой сферы: установление контакта, формированию адекватного поведения, снятие агрессии и аутоагрессии и формирование самоидентичности.</w:t>
      </w:r>
    </w:p>
    <w:p w:rsidR="00C434FA" w:rsidRDefault="00C434FA" w:rsidP="00C434FA">
      <w:pPr>
        <w:spacing w:after="0" w:line="240" w:lineRule="auto"/>
        <w:ind w:firstLine="709"/>
        <w:jc w:val="both"/>
        <w:rPr>
          <w:rFonts w:ascii="Times New Roman" w:hAnsi="Times New Roman"/>
          <w:b/>
          <w:sz w:val="24"/>
          <w:szCs w:val="24"/>
          <w:lang w:val="sah-RU"/>
        </w:rPr>
      </w:pPr>
      <w:bookmarkStart w:id="44" w:name="bookmark50"/>
    </w:p>
    <w:p w:rsidR="00C434FA" w:rsidRDefault="00C434FA" w:rsidP="00C434FA">
      <w:pPr>
        <w:pStyle w:val="1"/>
        <w:spacing w:before="0" w:line="240" w:lineRule="auto"/>
        <w:ind w:firstLine="709"/>
        <w:rPr>
          <w:rFonts w:ascii="Times New Roman" w:hAnsi="Times New Roman"/>
          <w:color w:val="auto"/>
          <w:sz w:val="24"/>
          <w:szCs w:val="24"/>
        </w:rPr>
      </w:pPr>
      <w:bookmarkStart w:id="45" w:name="_Toc478503069"/>
      <w:bookmarkStart w:id="46" w:name="bookmark51"/>
      <w:bookmarkEnd w:id="44"/>
      <w:r>
        <w:rPr>
          <w:rFonts w:ascii="Times New Roman" w:hAnsi="Times New Roman"/>
          <w:color w:val="auto"/>
          <w:sz w:val="24"/>
          <w:szCs w:val="24"/>
        </w:rPr>
        <w:lastRenderedPageBreak/>
        <w:t>2.</w:t>
      </w:r>
      <w:r>
        <w:rPr>
          <w:rFonts w:ascii="Times New Roman" w:hAnsi="Times New Roman"/>
          <w:color w:val="auto"/>
          <w:sz w:val="24"/>
          <w:szCs w:val="24"/>
          <w:lang w:val="sah-RU"/>
        </w:rPr>
        <w:t>3</w:t>
      </w:r>
      <w:r>
        <w:rPr>
          <w:rFonts w:ascii="Times New Roman" w:hAnsi="Times New Roman"/>
          <w:color w:val="auto"/>
          <w:sz w:val="24"/>
          <w:szCs w:val="24"/>
        </w:rPr>
        <w:t>.</w:t>
      </w:r>
      <w:r>
        <w:rPr>
          <w:rFonts w:ascii="Times New Roman" w:hAnsi="Times New Roman"/>
          <w:color w:val="auto"/>
          <w:sz w:val="24"/>
          <w:szCs w:val="24"/>
          <w:lang w:val="sah-RU"/>
        </w:rPr>
        <w:t xml:space="preserve"> </w:t>
      </w:r>
      <w:r>
        <w:rPr>
          <w:rFonts w:ascii="Times New Roman" w:hAnsi="Times New Roman"/>
          <w:color w:val="auto"/>
          <w:sz w:val="24"/>
          <w:szCs w:val="24"/>
        </w:rPr>
        <w:t>Основные направления коррекционно-педагогической работы</w:t>
      </w:r>
      <w:bookmarkEnd w:id="45"/>
      <w:r>
        <w:rPr>
          <w:rFonts w:ascii="Times New Roman" w:hAnsi="Times New Roman"/>
          <w:color w:val="auto"/>
          <w:sz w:val="24"/>
          <w:szCs w:val="24"/>
        </w:rPr>
        <w:t xml:space="preserve"> </w:t>
      </w:r>
    </w:p>
    <w:p w:rsidR="00C434FA" w:rsidRDefault="00C434FA" w:rsidP="00C434FA">
      <w:pPr>
        <w:spacing w:after="0" w:line="240" w:lineRule="auto"/>
        <w:ind w:firstLine="709"/>
        <w:jc w:val="both"/>
        <w:rPr>
          <w:rFonts w:ascii="Times New Roman" w:hAnsi="Times New Roman"/>
          <w:sz w:val="24"/>
          <w:szCs w:val="24"/>
          <w:lang w:val="sah-RU"/>
        </w:rPr>
      </w:pP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Программы:</w:t>
      </w:r>
      <w:bookmarkEnd w:id="46"/>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программа воспитания и обучения для детей с фонетикофонематическим недоразвитием (Т.Б.Филичева, Т.В.Тумакова);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Коррекционная программа обучения и воспитания детей с общим недоразвитием речи в условиях специального детского сада (Т.Б.Филичева, Г.В.Чиркина);</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обучения детей с недоразвитием фонематического строя речи (Каше Г.А., Филичева Т.Б.-.);</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к школе детей с задержкой психического развития (Шевченко С.Г.);</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 - развивающее обучение и воспитание дошкольников с нарушением интеллекта (Екжанова Е.А., Стребелева Е.А.).</w:t>
      </w:r>
    </w:p>
    <w:p w:rsidR="00C434FA" w:rsidRDefault="00C434FA" w:rsidP="00C434FA">
      <w:pPr>
        <w:spacing w:after="0" w:line="240" w:lineRule="auto"/>
        <w:ind w:firstLine="709"/>
        <w:jc w:val="both"/>
        <w:rPr>
          <w:rFonts w:ascii="Times New Roman" w:hAnsi="Times New Roman"/>
          <w:sz w:val="24"/>
          <w:szCs w:val="24"/>
        </w:rPr>
      </w:pPr>
      <w:bookmarkStart w:id="47" w:name="bookmark52"/>
      <w:r>
        <w:rPr>
          <w:rFonts w:ascii="Times New Roman" w:hAnsi="Times New Roman"/>
          <w:sz w:val="24"/>
          <w:szCs w:val="24"/>
        </w:rPr>
        <w:t>Программно-методическое обеспечение</w:t>
      </w:r>
      <w:bookmarkEnd w:id="47"/>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Коррекционно-развивающая работа учителя-дефектолога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Башина В.М. Ранний детский аутизм, 2010</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20073.Система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 / Под ред. Т. Г. Неретиной. - М.: Баласс; РАО, 2004.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Игры и упражнения с особым ребенком. Руководство для родителей/ перевод Н.Л.Колмагоровой</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Ковалец И. В. Азбука эмоций: Практическое пособие для работы с детьми, имеющими отклонения в психофизическом развитии и эмоциональной сфере: Метод, пособие для педагогов общего и спец. образования. - М.: ВЛАДОС, 2003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Шоплер Э., Ланзинг М., Ватерс Л. Поддержка аутичных и отстающих в развитии детей. Сборник упражнений для специалистов и родителей.</w:t>
      </w:r>
    </w:p>
    <w:p w:rsidR="00C434FA" w:rsidRDefault="00C434FA" w:rsidP="00C434FA">
      <w:pPr>
        <w:spacing w:after="0" w:line="240" w:lineRule="auto"/>
        <w:ind w:firstLine="709"/>
        <w:jc w:val="both"/>
        <w:rPr>
          <w:rFonts w:ascii="Times New Roman" w:hAnsi="Times New Roman"/>
          <w:sz w:val="24"/>
          <w:szCs w:val="24"/>
        </w:rPr>
      </w:pPr>
      <w:bookmarkStart w:id="48" w:name="bookmark53"/>
      <w:r>
        <w:rPr>
          <w:rFonts w:ascii="Times New Roman" w:hAnsi="Times New Roman"/>
          <w:sz w:val="24"/>
          <w:szCs w:val="24"/>
        </w:rPr>
        <w:t>Программно-методическое обеспечение</w:t>
      </w:r>
      <w:bookmarkEnd w:id="48"/>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Буденная Т.В. «Логопедическая гимнастика». - СПб.:Детство-Пресс, 2003.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Каше Г.А., Филичева Т.Б. «Дидактический материал по формированию правильного произношения у детей дошкольного возраста». - М.: Просвещение. 1990.</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Краузе Е. «Логопедический массаж. Артикуляционная гимнастика». - СПб.: Корона Принт, 2004.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Коноваленко В.В., Коноваленко С.В. «Фронтальные логопедические занятия в подготовительной группе для детей с ФФН». - М.:Гном-Пресс, 1999.</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Филичева Т.Б., Чиркина Г.В. «Программа обучения и воспитания детей с фонетико-фонематическим недоразвитием» (старшая группа детского сада).-М.: МГОПИ, 1993.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Фомичева М.Ф. «Воспитание у детей правильного произношения». - М., Воронеж, Модэк, 1997.</w:t>
      </w:r>
    </w:p>
    <w:p w:rsidR="00C434FA" w:rsidRDefault="00C434FA" w:rsidP="00C434FA">
      <w:pPr>
        <w:spacing w:after="0" w:line="240" w:lineRule="auto"/>
        <w:ind w:firstLine="709"/>
        <w:jc w:val="both"/>
        <w:rPr>
          <w:rFonts w:ascii="Times New Roman" w:hAnsi="Times New Roman"/>
          <w:sz w:val="24"/>
          <w:szCs w:val="24"/>
        </w:rPr>
      </w:pPr>
      <w:bookmarkStart w:id="49" w:name="bookmark54"/>
      <w:r>
        <w:rPr>
          <w:rFonts w:ascii="Times New Roman" w:hAnsi="Times New Roman"/>
          <w:sz w:val="24"/>
          <w:szCs w:val="24"/>
        </w:rPr>
        <w:t>Программно-методическое обеспечение</w:t>
      </w:r>
      <w:bookmarkEnd w:id="49"/>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w:t>
      </w:r>
      <w:r>
        <w:rPr>
          <w:rFonts w:ascii="Times New Roman" w:hAnsi="Times New Roman"/>
          <w:sz w:val="24"/>
          <w:szCs w:val="24"/>
        </w:rPr>
        <w:lastRenderedPageBreak/>
        <w:t>обучения и воспитания детей, имеющих различные отклонения в психическом и социальном развитии: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C434FA" w:rsidRDefault="00C434FA" w:rsidP="00C434FA">
      <w:pPr>
        <w:spacing w:after="0" w:line="240" w:lineRule="auto"/>
        <w:ind w:firstLine="709"/>
        <w:jc w:val="both"/>
        <w:rPr>
          <w:rFonts w:ascii="Times New Roman" w:hAnsi="Times New Roman"/>
          <w:sz w:val="24"/>
          <w:szCs w:val="24"/>
        </w:rPr>
      </w:pPr>
      <w:bookmarkStart w:id="50" w:name="bookmark55"/>
      <w:r>
        <w:rPr>
          <w:rFonts w:ascii="Times New Roman" w:hAnsi="Times New Roman"/>
          <w:sz w:val="24"/>
          <w:szCs w:val="24"/>
        </w:rPr>
        <w:t>Программно-методическое обеспечение</w:t>
      </w:r>
      <w:bookmarkEnd w:id="50"/>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Коррекционно-развивающая работа инструктора по физической культуре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Асачева Л.Ф., Горбунова О.В. Система занятий по профилактике нарушений осанки и плоскостопия, ДЕТСТВО-ПРЕСС,2013.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Железнова Е.Р. Оздоровительная гимнастика и подвижные игры для старших дошкольников, ДЕТСТВО-ПРЕССС,2013.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Мелехина Н.А., Колмыкова Л.А. Нетрадиционные подходы к физическому воспитанию детей в ДОУ, ДЕТСТВО-ПРЕСС,2012;</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Кудрявцев В.Т., Егоров Б.Б. Развивающая педагогика оздоровления»</w:t>
      </w:r>
    </w:p>
    <w:p w:rsidR="00C434FA" w:rsidRDefault="00C434FA" w:rsidP="00C434FA">
      <w:pPr>
        <w:spacing w:after="0" w:line="240" w:lineRule="auto"/>
        <w:ind w:firstLine="709"/>
        <w:jc w:val="both"/>
        <w:rPr>
          <w:rFonts w:ascii="Times New Roman" w:hAnsi="Times New Roman"/>
          <w:sz w:val="24"/>
          <w:szCs w:val="24"/>
        </w:rPr>
      </w:pPr>
      <w:bookmarkStart w:id="51" w:name="bookmark56"/>
      <w:r>
        <w:rPr>
          <w:rFonts w:ascii="Times New Roman" w:hAnsi="Times New Roman"/>
          <w:sz w:val="24"/>
          <w:szCs w:val="24"/>
        </w:rPr>
        <w:t>Список литературы</w:t>
      </w:r>
      <w:bookmarkEnd w:id="51"/>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Выготский Л. С. Основы дефектологии. - СПб.: Лань, 2003.</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и преодоление речевых нарушений в дошкольном возрасте: Метод.пособие / авт. Кондратенко И. Ю. и др. - М. : Айрис-пресс, 2005.</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Гонеев А. Д. Основы коррекционной педагогики: учеб.пособие для вузов / А. Д. Гонеев, Н. И. Лифинцева, Н. В. Ялпаева ; под ред. В. А. Сластенина. - М.: Асаёет^а, 1999.</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Диагностика и коррекция задержки психического развития у детей: пособие для учителей и специалистов коррекц.-развивающего обучения / авт. С. Г. Шевченко и др. - М. : АРКТИ, 2004.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Левченко И.Ю., Приходько О.В. Технологии обучения и воспитания детей с нарушениями опорно-двигательного аппарата. - М.: Академия, 2001, 192с.</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Мастюкова Е. М. Семейное воспитание детей с отклонениями в развитии: учеб.пособие для вузов / Е. М. Мастюкова, А. Г. Московкина; под ред. В. И. Селиверстова. - М. :Владос, 2004.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Психокоррекционная и развивающая работа с детьми: Учеб.пособие для сузов / под ред. И. В. Дубровиной ; авт. И. В. Дубровина и др. - 2-е изд., стереотип. - М.: Асаёет^а, 2001.</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Специальная дошкольная педагогика: учеб.пособие для вузов / под ред. Е. А. Стребелевой ; авт. Е. Р. Баенская и др. - М.: Асаёет^а, 2002.</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Стреблева Е. А. Формирование мышления у детей с отклонениями в развитии : Кн. для педагога-дефектолога. - М. :Владос, 2004.</w:t>
      </w:r>
    </w:p>
    <w:p w:rsidR="00C434FA" w:rsidRDefault="00C434FA" w:rsidP="00C434FA">
      <w:pPr>
        <w:spacing w:after="0" w:line="240" w:lineRule="auto"/>
        <w:ind w:firstLine="709"/>
        <w:jc w:val="both"/>
        <w:rPr>
          <w:rFonts w:ascii="Times New Roman" w:hAnsi="Times New Roman"/>
          <w:sz w:val="24"/>
          <w:szCs w:val="24"/>
        </w:rPr>
      </w:pPr>
      <w:r>
        <w:rPr>
          <w:rFonts w:ascii="Times New Roman" w:hAnsi="Times New Roman"/>
          <w:sz w:val="24"/>
          <w:szCs w:val="24"/>
        </w:rPr>
        <w:t>Симонова Н.В. Программа воспитания и обучения детей с нарушениями опорнодвигательного аппарата. - М., 1987.</w:t>
      </w:r>
    </w:p>
    <w:p w:rsidR="00C434FA" w:rsidRDefault="00C434FA" w:rsidP="00C434FA">
      <w:pPr>
        <w:ind w:firstLine="709"/>
        <w:jc w:val="both"/>
        <w:rPr>
          <w:rFonts w:ascii="Times New Roman" w:hAnsi="Times New Roman"/>
        </w:rPr>
      </w:pPr>
    </w:p>
    <w:p w:rsidR="00C434FA" w:rsidRDefault="00C434FA" w:rsidP="00C434FA">
      <w:pPr>
        <w:spacing w:after="0" w:line="240" w:lineRule="auto"/>
        <w:ind w:firstLine="709"/>
        <w:jc w:val="both"/>
        <w:rPr>
          <w:rFonts w:ascii="Times New Roman" w:hAnsi="Times New Roman"/>
          <w:sz w:val="24"/>
          <w:szCs w:val="24"/>
        </w:rPr>
      </w:pPr>
    </w:p>
    <w:p w:rsidR="00C434FA" w:rsidRDefault="00C434FA" w:rsidP="00C434FA">
      <w:pPr>
        <w:spacing w:after="0" w:line="240" w:lineRule="auto"/>
        <w:ind w:firstLine="709"/>
        <w:jc w:val="both"/>
        <w:rPr>
          <w:rFonts w:ascii="Times New Roman" w:hAnsi="Times New Roman"/>
        </w:rPr>
      </w:pPr>
    </w:p>
    <w:p w:rsidR="008136A9" w:rsidRDefault="008136A9"/>
    <w:sectPr w:rsidR="00813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D7B"/>
    <w:multiLevelType w:val="hybridMultilevel"/>
    <w:tmpl w:val="FFF27FA4"/>
    <w:lvl w:ilvl="0" w:tplc="3C9A56D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AC0A18"/>
    <w:multiLevelType w:val="hybridMultilevel"/>
    <w:tmpl w:val="F2D0E0BE"/>
    <w:lvl w:ilvl="0" w:tplc="3AFAE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A597822"/>
    <w:multiLevelType w:val="multilevel"/>
    <w:tmpl w:val="D26AB406"/>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57"/>
    <w:rsid w:val="00205157"/>
    <w:rsid w:val="008136A9"/>
    <w:rsid w:val="00BD12B0"/>
    <w:rsid w:val="00C4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F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434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4FA"/>
    <w:rPr>
      <w:rFonts w:asciiTheme="majorHAnsi" w:eastAsiaTheme="majorEastAsia" w:hAnsiTheme="majorHAnsi" w:cstheme="majorBidi"/>
      <w:b/>
      <w:bCs/>
      <w:color w:val="2E74B5" w:themeColor="accent1" w:themeShade="BF"/>
      <w:sz w:val="28"/>
      <w:szCs w:val="28"/>
      <w:lang w:eastAsia="ru-RU"/>
    </w:rPr>
  </w:style>
  <w:style w:type="character" w:styleId="a3">
    <w:name w:val="Hyperlink"/>
    <w:basedOn w:val="a0"/>
    <w:uiPriority w:val="99"/>
    <w:semiHidden/>
    <w:unhideWhenUsed/>
    <w:rsid w:val="00C434FA"/>
    <w:rPr>
      <w:color w:val="0563C1" w:themeColor="hyperlink"/>
      <w:u w:val="single"/>
    </w:rPr>
  </w:style>
  <w:style w:type="character" w:styleId="a4">
    <w:name w:val="FollowedHyperlink"/>
    <w:basedOn w:val="a0"/>
    <w:uiPriority w:val="99"/>
    <w:semiHidden/>
    <w:unhideWhenUsed/>
    <w:rsid w:val="00C434FA"/>
    <w:rPr>
      <w:color w:val="954F72" w:themeColor="followedHyperlink"/>
      <w:u w:val="single"/>
    </w:rPr>
  </w:style>
  <w:style w:type="paragraph" w:styleId="11">
    <w:name w:val="toc 1"/>
    <w:basedOn w:val="a"/>
    <w:next w:val="a"/>
    <w:autoRedefine/>
    <w:uiPriority w:val="39"/>
    <w:semiHidden/>
    <w:unhideWhenUsed/>
    <w:rsid w:val="00C434FA"/>
    <w:pPr>
      <w:spacing w:after="100"/>
    </w:pPr>
  </w:style>
  <w:style w:type="paragraph" w:styleId="a5">
    <w:name w:val="header"/>
    <w:basedOn w:val="a"/>
    <w:link w:val="a6"/>
    <w:uiPriority w:val="99"/>
    <w:semiHidden/>
    <w:unhideWhenUsed/>
    <w:rsid w:val="00C434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34FA"/>
    <w:rPr>
      <w:rFonts w:ascii="Calibri" w:eastAsia="Times New Roman" w:hAnsi="Calibri" w:cs="Times New Roman"/>
      <w:lang w:eastAsia="ru-RU"/>
    </w:rPr>
  </w:style>
  <w:style w:type="paragraph" w:styleId="a7">
    <w:name w:val="footer"/>
    <w:basedOn w:val="a"/>
    <w:link w:val="a8"/>
    <w:uiPriority w:val="99"/>
    <w:semiHidden/>
    <w:unhideWhenUsed/>
    <w:rsid w:val="00C434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34FA"/>
    <w:rPr>
      <w:rFonts w:ascii="Calibri" w:eastAsia="Times New Roman" w:hAnsi="Calibri" w:cs="Times New Roman"/>
      <w:lang w:eastAsia="ru-RU"/>
    </w:rPr>
  </w:style>
  <w:style w:type="paragraph" w:styleId="a9">
    <w:name w:val="Balloon Text"/>
    <w:basedOn w:val="a"/>
    <w:link w:val="aa"/>
    <w:uiPriority w:val="99"/>
    <w:semiHidden/>
    <w:unhideWhenUsed/>
    <w:rsid w:val="00C434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34FA"/>
    <w:rPr>
      <w:rFonts w:ascii="Tahoma" w:eastAsia="Times New Roman" w:hAnsi="Tahoma" w:cs="Tahoma"/>
      <w:sz w:val="16"/>
      <w:szCs w:val="16"/>
      <w:lang w:eastAsia="ru-RU"/>
    </w:rPr>
  </w:style>
  <w:style w:type="paragraph" w:styleId="ab">
    <w:name w:val="List Paragraph"/>
    <w:basedOn w:val="a"/>
    <w:uiPriority w:val="34"/>
    <w:qFormat/>
    <w:rsid w:val="00C434F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ac">
    <w:name w:val="TOC Heading"/>
    <w:basedOn w:val="1"/>
    <w:next w:val="a"/>
    <w:uiPriority w:val="39"/>
    <w:semiHidden/>
    <w:unhideWhenUsed/>
    <w:qFormat/>
    <w:rsid w:val="00C434FA"/>
    <w:pPr>
      <w:outlineLvl w:val="9"/>
    </w:pPr>
    <w:rPr>
      <w:lang w:eastAsia="en-US"/>
    </w:rPr>
  </w:style>
  <w:style w:type="paragraph" w:customStyle="1" w:styleId="Default">
    <w:name w:val="Default"/>
    <w:rsid w:val="00C434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34FA"/>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F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434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4FA"/>
    <w:rPr>
      <w:rFonts w:asciiTheme="majorHAnsi" w:eastAsiaTheme="majorEastAsia" w:hAnsiTheme="majorHAnsi" w:cstheme="majorBidi"/>
      <w:b/>
      <w:bCs/>
      <w:color w:val="2E74B5" w:themeColor="accent1" w:themeShade="BF"/>
      <w:sz w:val="28"/>
      <w:szCs w:val="28"/>
      <w:lang w:eastAsia="ru-RU"/>
    </w:rPr>
  </w:style>
  <w:style w:type="character" w:styleId="a3">
    <w:name w:val="Hyperlink"/>
    <w:basedOn w:val="a0"/>
    <w:uiPriority w:val="99"/>
    <w:semiHidden/>
    <w:unhideWhenUsed/>
    <w:rsid w:val="00C434FA"/>
    <w:rPr>
      <w:color w:val="0563C1" w:themeColor="hyperlink"/>
      <w:u w:val="single"/>
    </w:rPr>
  </w:style>
  <w:style w:type="character" w:styleId="a4">
    <w:name w:val="FollowedHyperlink"/>
    <w:basedOn w:val="a0"/>
    <w:uiPriority w:val="99"/>
    <w:semiHidden/>
    <w:unhideWhenUsed/>
    <w:rsid w:val="00C434FA"/>
    <w:rPr>
      <w:color w:val="954F72" w:themeColor="followedHyperlink"/>
      <w:u w:val="single"/>
    </w:rPr>
  </w:style>
  <w:style w:type="paragraph" w:styleId="11">
    <w:name w:val="toc 1"/>
    <w:basedOn w:val="a"/>
    <w:next w:val="a"/>
    <w:autoRedefine/>
    <w:uiPriority w:val="39"/>
    <w:semiHidden/>
    <w:unhideWhenUsed/>
    <w:rsid w:val="00C434FA"/>
    <w:pPr>
      <w:spacing w:after="100"/>
    </w:pPr>
  </w:style>
  <w:style w:type="paragraph" w:styleId="a5">
    <w:name w:val="header"/>
    <w:basedOn w:val="a"/>
    <w:link w:val="a6"/>
    <w:uiPriority w:val="99"/>
    <w:semiHidden/>
    <w:unhideWhenUsed/>
    <w:rsid w:val="00C434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34FA"/>
    <w:rPr>
      <w:rFonts w:ascii="Calibri" w:eastAsia="Times New Roman" w:hAnsi="Calibri" w:cs="Times New Roman"/>
      <w:lang w:eastAsia="ru-RU"/>
    </w:rPr>
  </w:style>
  <w:style w:type="paragraph" w:styleId="a7">
    <w:name w:val="footer"/>
    <w:basedOn w:val="a"/>
    <w:link w:val="a8"/>
    <w:uiPriority w:val="99"/>
    <w:semiHidden/>
    <w:unhideWhenUsed/>
    <w:rsid w:val="00C434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34FA"/>
    <w:rPr>
      <w:rFonts w:ascii="Calibri" w:eastAsia="Times New Roman" w:hAnsi="Calibri" w:cs="Times New Roman"/>
      <w:lang w:eastAsia="ru-RU"/>
    </w:rPr>
  </w:style>
  <w:style w:type="paragraph" w:styleId="a9">
    <w:name w:val="Balloon Text"/>
    <w:basedOn w:val="a"/>
    <w:link w:val="aa"/>
    <w:uiPriority w:val="99"/>
    <w:semiHidden/>
    <w:unhideWhenUsed/>
    <w:rsid w:val="00C434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34FA"/>
    <w:rPr>
      <w:rFonts w:ascii="Tahoma" w:eastAsia="Times New Roman" w:hAnsi="Tahoma" w:cs="Tahoma"/>
      <w:sz w:val="16"/>
      <w:szCs w:val="16"/>
      <w:lang w:eastAsia="ru-RU"/>
    </w:rPr>
  </w:style>
  <w:style w:type="paragraph" w:styleId="ab">
    <w:name w:val="List Paragraph"/>
    <w:basedOn w:val="a"/>
    <w:uiPriority w:val="34"/>
    <w:qFormat/>
    <w:rsid w:val="00C434F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ac">
    <w:name w:val="TOC Heading"/>
    <w:basedOn w:val="1"/>
    <w:next w:val="a"/>
    <w:uiPriority w:val="39"/>
    <w:semiHidden/>
    <w:unhideWhenUsed/>
    <w:qFormat/>
    <w:rsid w:val="00C434FA"/>
    <w:pPr>
      <w:outlineLvl w:val="9"/>
    </w:pPr>
    <w:rPr>
      <w:lang w:eastAsia="en-US"/>
    </w:rPr>
  </w:style>
  <w:style w:type="paragraph" w:customStyle="1" w:styleId="Default">
    <w:name w:val="Default"/>
    <w:rsid w:val="00C434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34FA"/>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3"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8"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3" Type="http://schemas.microsoft.com/office/2007/relationships/stylesWithEffects" Target="stylesWithEffects.xml"/><Relationship Id="rId21"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7"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2"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7"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20"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 Type="http://schemas.openxmlformats.org/officeDocument/2006/relationships/numbering" Target="numbering.xml"/><Relationship Id="rId6"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1"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23" Type="http://schemas.openxmlformats.org/officeDocument/2006/relationships/image" Target="media/image1.png"/><Relationship Id="rId10"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9"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4" Type="http://schemas.openxmlformats.org/officeDocument/2006/relationships/settings" Target="settings.xml"/><Relationship Id="rId9"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14"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 Id="rId22" Type="http://schemas.openxmlformats.org/officeDocument/2006/relationships/hyperlink" Target="file:///C:\Users\User\Desktop\&#1044;&#1054;&#1050;&#1059;&#1052;&#1045;&#1053;&#1058;&#1067;%20&#1044;&#1051;&#1071;%20&#1054;&#1041;&#1056;,&#1053;&#1040;&#1044;&#1047;&#1054;&#1056;&#1040;\&#1040;&#1076;&#1072;&#1087;&#1090;&#1080;&#1088;&#1086;&#1074;&#1072;&#1085;&#1085;&#1072;&#1103;%20&#1086;&#1073;&#1088;&#1072;&#1079;&#1086;&#1074;&#1072;&#1090;&#1077;&#1083;&#1100;&#1085;&#1072;&#1103;%20&#1087;&#1088;&#1086;&#1075;&#1088;&#1072;&#1084;&#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30446</Words>
  <Characters>173544</Characters>
  <Application>Microsoft Office Word</Application>
  <DocSecurity>0</DocSecurity>
  <Lines>1446</Lines>
  <Paragraphs>407</Paragraphs>
  <ScaleCrop>false</ScaleCrop>
  <Company/>
  <LinksUpToDate>false</LinksUpToDate>
  <CharactersWithSpaces>203583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2017-06-20T09:28:00Z</dcterms:created>
  <dcterms:modified xsi:type="dcterms:W3CDTF">2020-10-28T04:30:00Z</dcterms:modified>
</cp:coreProperties>
</file>