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A" w:rsidRPr="006828CD" w:rsidRDefault="00C93ACA" w:rsidP="00BD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32"/>
      <w:bookmarkEnd w:id="0"/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дошкольного образования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BD1507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_____________20___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828CD" w:rsidRPr="006828CD" w:rsidRDefault="006828CD" w:rsidP="00BD150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BD1507" w:rsidP="003A3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присмотра и оздоровления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   образовательную   деятельн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  (далее  -  образовательное учреждение) на основании лицензии от "22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2015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N 1140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14Л 01 № 0001016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образования Республики Саха (Якутия) именуем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е заведу</w:t>
      </w:r>
      <w:r w:rsidR="002D38F7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ющей Бурнашевой Жанны Маратовны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на основании Устава учреждения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</w:t>
      </w:r>
      <w:r w:rsidR="006674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представителя)________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"Заказчик", действующий</w:t>
      </w:r>
      <w:proofErr w:type="gramEnd"/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__________________________________________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(фамил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имя, отчество (при наличии),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рождения)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ребенка с указанием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индекса)</w:t>
      </w:r>
    </w:p>
    <w:p w:rsidR="006828CD" w:rsidRPr="006828CD" w:rsidRDefault="003201AC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именую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совместно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именуемые   Стороны,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4"/>
      <w:bookmarkEnd w:id="1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Предмет договора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 за Воспитанником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 - очная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01AC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8"/>
      <w:bookmarkEnd w:id="2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Наименование образовательной п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рограммы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: Основная общеобразовательная программа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основанная на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дошкольного образования «От рождения до </w:t>
      </w:r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школы» под редакцией Н.Е. </w:t>
      </w:r>
      <w:proofErr w:type="spellStart"/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Вераксы</w:t>
      </w:r>
      <w:proofErr w:type="spellEnd"/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>, Т.С. Комаровой, М.А. Васильевой</w:t>
      </w:r>
      <w:r w:rsid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программа «</w:t>
      </w:r>
      <w:proofErr w:type="spellStart"/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Тосхол</w:t>
      </w:r>
      <w:proofErr w:type="spellEnd"/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20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Харитоновой М.Н.</w:t>
      </w:r>
    </w:p>
    <w:p w:rsidR="006828CD" w:rsidRPr="008456DB" w:rsidRDefault="003201AC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6DB" w:rsidRPr="00845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1AC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</w:t>
      </w:r>
      <w:proofErr w:type="gramStart"/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основной </w:t>
      </w:r>
      <w:r w:rsidR="00783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 ДОУ с «___»_____________</w:t>
      </w:r>
      <w:r w:rsidR="003C1B82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28CD" w:rsidRPr="006828CD" w:rsidRDefault="003201AC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201A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Режим пребывания Воспитанника в образовательной о</w:t>
      </w:r>
      <w:r w:rsidR="00B95F10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 –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пятидневное; </w:t>
      </w:r>
      <w:r w:rsidR="00B95F10">
        <w:rPr>
          <w:rFonts w:ascii="Times New Roman" w:hAnsi="Times New Roman" w:cs="Times New Roman"/>
        </w:rPr>
        <w:t xml:space="preserve">12-и часовое с </w:t>
      </w:r>
      <w:r w:rsidR="00D9518B">
        <w:rPr>
          <w:rFonts w:ascii="Times New Roman" w:hAnsi="Times New Roman" w:cs="Times New Roman"/>
        </w:rPr>
        <w:t>0</w:t>
      </w:r>
      <w:r w:rsidR="00B95F10">
        <w:rPr>
          <w:rFonts w:ascii="Times New Roman" w:hAnsi="Times New Roman" w:cs="Times New Roman"/>
        </w:rPr>
        <w:t>7.</w:t>
      </w:r>
      <w:r w:rsidR="00B95F10" w:rsidRPr="00B95F10">
        <w:rPr>
          <w:rFonts w:ascii="Times New Roman" w:hAnsi="Times New Roman" w:cs="Times New Roman"/>
          <w:vertAlign w:val="superscript"/>
        </w:rPr>
        <w:t>30</w:t>
      </w:r>
      <w:r w:rsidR="00B95F10">
        <w:rPr>
          <w:rFonts w:ascii="Times New Roman" w:hAnsi="Times New Roman" w:cs="Times New Roman"/>
        </w:rPr>
        <w:t xml:space="preserve"> до 19.</w:t>
      </w:r>
      <w:r w:rsidR="00D9518B" w:rsidRPr="00D9518B">
        <w:rPr>
          <w:rFonts w:ascii="Times New Roman" w:hAnsi="Times New Roman" w:cs="Times New Roman"/>
          <w:vertAlign w:val="superscript"/>
        </w:rPr>
        <w:t xml:space="preserve"> </w:t>
      </w:r>
      <w:r w:rsidR="00D9518B" w:rsidRPr="00B95F10">
        <w:rPr>
          <w:rFonts w:ascii="Times New Roman" w:hAnsi="Times New Roman" w:cs="Times New Roman"/>
          <w:vertAlign w:val="superscript"/>
        </w:rPr>
        <w:t>30</w:t>
      </w:r>
      <w:r w:rsidR="00572072">
        <w:rPr>
          <w:rFonts w:ascii="Times New Roman" w:hAnsi="Times New Roman" w:cs="Times New Roman"/>
        </w:rPr>
        <w:t xml:space="preserve"> ч. 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</w:t>
      </w:r>
      <w:r w:rsidR="00572072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воскресенье, праздничные дни.</w:t>
      </w:r>
      <w:r w:rsidR="00C2635A" w:rsidRP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круглосуточного пребыва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работает п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 дней в неделю. Продолжительность рабочего дня-24часа, с 07.30 понедельника до 19.30 пятницы.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</w:t>
      </w:r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а, воскресенье, праздничные дни</w:t>
      </w:r>
      <w:proofErr w:type="gramStart"/>
      <w:r w:rsidR="00C263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572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57207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572072">
        <w:rPr>
          <w:rFonts w:ascii="Times New Roman" w:eastAsia="Times New Roman" w:hAnsi="Times New Roman" w:cs="Times New Roman"/>
          <w:sz w:val="20"/>
          <w:szCs w:val="20"/>
          <w:lang w:eastAsia="ru-RU"/>
        </w:rPr>
        <w:t>ужное подчеркнуть)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1.6. Воспитанник зачисляется в группу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общеразвивающая, компенсирующая,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комбинированная, оздоровительная)</w:t>
      </w:r>
      <w:proofErr w:type="gramEnd"/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86"/>
      <w:bookmarkEnd w:id="3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Взаимодействие Сторон 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форма которых определены в </w:t>
      </w:r>
      <w:hyperlink w:anchor="Par2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28CD" w:rsidRPr="006828CD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 </w:t>
      </w:r>
      <w:r w:rsidR="003C1B82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с Воспитанником в образовательной организации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его адаптации в т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ечение пяти рабочих дней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авом образовательной организации согласно Уставу Учреждения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Исполнитель обязан: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-1 "О защите прав потребителей"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 законом от 29 декабря 2012 г. N 273-ФЗ "Об образовании в Российской Федерации".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1.3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28CD" w:rsidRPr="006828CD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   Воспитанника    необходимым    сбалансированным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питанием: для групп с круглосуточным пребыванием 6-ти разовое питание (завтрак, второй завтрак, обед, полдник, ужин, поздний ужин); для групп с 12-ти часовым пребыванием 5-ти разовое питание (завтрак, второй завтрак, обед, полдник, ужин).</w:t>
      </w:r>
      <w:proofErr w:type="gramEnd"/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6828CD" w:rsidRPr="006828CD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Уведомить Заказчика в 10 рабочих дней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  I</w:t>
        </w:r>
      </w:hyperlink>
      <w:r w:rsidR="00D95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настоящего   Договора,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   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  особенностей,   делающих   невозможным  или  педагогически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нецелесообразным оказание данной услуги.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Обеспечить соблюдение требований Федерального закона от 27 июля 2006 г. N 152-ФЗ "О персональных данных</w:t>
      </w:r>
      <w:r w:rsidR="003C1B82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» в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сбора, хранения и обработки персональных данных Заказчика и Воспитанника.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Своевременно вносить плату за предоставляемые Воспитаннику дополнительные образовательные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услуги, указанные в </w:t>
      </w:r>
      <w:hyperlink w:anchor="Par2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в размере и порядке,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__ настоящего Договора, а также плату за 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присмотр и уход за Воспитанником не позднее 25 числа текущего месяца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0061F" w:rsidRDefault="006828CD" w:rsidP="0060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061F" w:rsidRPr="0060061F" w:rsidRDefault="0060061F" w:rsidP="0060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2.4.9. 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Лично приводить в детский сад и забирать ребенка у воспитателя, не передоверяя лицам, не достигшим 18-ти летнего возраста. Родитель, не имеющий возможность забирать ребенка из детского сада, определяет круг лиц, </w:t>
      </w: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которым доверяет забирать ребенка, пишет заявление на имя заведующего с указанием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данных лиц и предоставлением копий их паспортов. В данной ситуации наличие паспорта обязательно. Перечень лиц является приложением к договору.</w:t>
      </w: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Перечень лиц,</w:t>
      </w:r>
      <w:r w:rsidRPr="0060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которым родители (законные представители) доверяют</w:t>
      </w:r>
      <w:r w:rsidRPr="0060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забирать своего ребенка из детского сада:</w:t>
      </w: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"/>
        <w:gridCol w:w="3309"/>
        <w:gridCol w:w="1632"/>
        <w:gridCol w:w="1842"/>
        <w:gridCol w:w="2092"/>
      </w:tblGrid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№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ФИО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Дата рождения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Степень родства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Паспортные данные</w:t>
            </w: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61F" w:rsidRPr="006828CD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0B2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41"/>
      <w:bookmarkEnd w:id="4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присмотр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уход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Воспитанником</w:t>
      </w:r>
    </w:p>
    <w:p w:rsidR="006828CD" w:rsidRPr="006828CD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28CD" w:rsidRPr="006828CD" w:rsidRDefault="00D9518B" w:rsidP="008E0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44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Стоимость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Исполнителя по присмотру и уходу за Воспитанником</w:t>
      </w:r>
      <w:r w:rsid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родительская плата) составляет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 (стоимость в рублях)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3.3. Заказчик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(период опл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- единовременно, ежемесячно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тально, по четвертям, полугодия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платежный период)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14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3.1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сумме</w:t>
      </w:r>
      <w:proofErr w:type="gramStart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3.4. Оп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лата производится в срок не позднее 25 числа текущего месяца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5A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65"/>
      <w:bookmarkEnd w:id="6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IV. </w:t>
      </w:r>
      <w:bookmarkStart w:id="7" w:name="Par191"/>
      <w:bookmarkStart w:id="8" w:name="Par213"/>
      <w:bookmarkEnd w:id="7"/>
      <w:bookmarkEnd w:id="8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 изменения и расторжения договора 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Все изменения и дополнения к настоящему Договору должны быть совершены в письменной форме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подписаны уполномоченными представителями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</w:t>
      </w:r>
      <w:proofErr w:type="gramStart"/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5A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219"/>
      <w:bookmarkEnd w:id="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Заключительные положения 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</w:t>
      </w:r>
      <w:r w:rsidR="0031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1A0E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A0E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35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CD5794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«___</w:t>
      </w:r>
      <w:r w:rsidR="00666C4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D57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__________20___</w:t>
      </w:r>
      <w:r w:rsidR="00666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9518B" w:rsidRDefault="00D9518B" w:rsidP="00D9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Pr="00FB3402" w:rsidRDefault="00D9518B" w:rsidP="00D95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340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Согласен на сбор, хранение и передачу 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«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>Родителя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»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и ребенка:</w:t>
      </w:r>
      <w:proofErr w:type="gramEnd"/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FB3402">
        <w:rPr>
          <w:rFonts w:ascii="Times New Roman" w:hAnsi="Times New Roman"/>
          <w:color w:val="000000"/>
          <w:spacing w:val="-8"/>
          <w:sz w:val="20"/>
          <w:szCs w:val="20"/>
        </w:rPr>
        <w:t>___________________________________________________________________________________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FB3402">
        <w:rPr>
          <w:rFonts w:ascii="Times New Roman" w:hAnsi="Times New Roman"/>
          <w:color w:val="000000"/>
          <w:spacing w:val="-8"/>
          <w:sz w:val="16"/>
          <w:szCs w:val="16"/>
        </w:rPr>
        <w:t>(Ф.И.О. родителя, подпись)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ab/>
        <w:t>С Уставом Д</w:t>
      </w:r>
      <w:r w:rsidRPr="00FB3402">
        <w:rPr>
          <w:rFonts w:ascii="Times New Roman" w:hAnsi="Times New Roman"/>
          <w:sz w:val="20"/>
          <w:szCs w:val="20"/>
        </w:rPr>
        <w:t>ОУ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, лицензией на осуществление</w:t>
      </w:r>
      <w:r w:rsidRPr="00FB3402">
        <w:rPr>
          <w:rFonts w:ascii="Times New Roman" w:hAnsi="Times New Roman"/>
          <w:color w:val="000000"/>
          <w:spacing w:val="-5"/>
          <w:sz w:val="20"/>
          <w:szCs w:val="20"/>
        </w:rPr>
        <w:t xml:space="preserve"> образовательной деятельности</w:t>
      </w:r>
      <w:r w:rsidRPr="00FB3402">
        <w:rPr>
          <w:rFonts w:ascii="Times New Roman" w:hAnsi="Times New Roman"/>
          <w:sz w:val="20"/>
          <w:szCs w:val="20"/>
        </w:rPr>
        <w:t xml:space="preserve">, 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у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чебно-программной документацией </w:t>
      </w:r>
      <w:r w:rsidRPr="00FB3402">
        <w:rPr>
          <w:rFonts w:ascii="Times New Roman" w:hAnsi="Times New Roman"/>
          <w:sz w:val="20"/>
          <w:szCs w:val="20"/>
        </w:rPr>
        <w:t>ДОУ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 </w:t>
      </w:r>
      <w:proofErr w:type="gramStart"/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ознакомлен</w:t>
      </w:r>
      <w:proofErr w:type="gramEnd"/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:</w:t>
      </w:r>
    </w:p>
    <w:p w:rsidR="00D9518B" w:rsidRPr="00FB3402" w:rsidRDefault="00D9518B" w:rsidP="00D9518B">
      <w:pPr>
        <w:pStyle w:val="msonormalbullet2gif"/>
        <w:pBdr>
          <w:bottom w:val="single" w:sz="12" w:space="1" w:color="auto"/>
        </w:pBdr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FB3402">
        <w:rPr>
          <w:rFonts w:ascii="Times New Roman" w:hAnsi="Times New Roman"/>
          <w:color w:val="000000"/>
          <w:spacing w:val="-6"/>
          <w:sz w:val="16"/>
          <w:szCs w:val="16"/>
        </w:rPr>
        <w:t>(Ф.И.О. родителя, подпись)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D9518B" w:rsidRPr="00FB3402" w:rsidRDefault="00D9518B" w:rsidP="00D9518B">
      <w:pPr>
        <w:tabs>
          <w:tab w:val="num" w:pos="18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518B" w:rsidRPr="006828CD" w:rsidRDefault="00D9518B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29"/>
      <w:bookmarkEnd w:id="1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I. Реквизиты и подписи сторон</w:t>
      </w:r>
    </w:p>
    <w:p w:rsidR="0060061F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34"/>
        <w:gridCol w:w="5688"/>
      </w:tblGrid>
      <w:tr w:rsidR="0060061F" w:rsidRPr="0060061F" w:rsidTr="008C47D8">
        <w:trPr>
          <w:trHeight w:val="2814"/>
        </w:trPr>
        <w:tc>
          <w:tcPr>
            <w:tcW w:w="5434" w:type="dxa"/>
          </w:tcPr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МБДОУ Д/с№30 «Малышок» 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 «город Якутск»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Якутск, </w:t>
            </w:r>
            <w:proofErr w:type="spellStart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ионерская</w:t>
            </w:r>
            <w:proofErr w:type="spellEnd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47</w:t>
            </w:r>
          </w:p>
          <w:p w:rsid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Якутск, ул. </w:t>
            </w:r>
            <w:proofErr w:type="gramStart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Якутская</w:t>
            </w:r>
            <w:proofErr w:type="gramEnd"/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2/14</w:t>
            </w:r>
          </w:p>
          <w:p w:rsidR="00D9518B" w:rsidRPr="0060061F" w:rsidRDefault="00D9518B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Якутск,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Якутская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2/16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тел.: 40-25-24; 40-25-22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1435124067   КПП 143501001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Заведующая ДОУ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______________Ж.М. Бурнашева </w:t>
            </w:r>
          </w:p>
        </w:tc>
        <w:tc>
          <w:tcPr>
            <w:tcW w:w="5688" w:type="dxa"/>
          </w:tcPr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Паспортные данные            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Pr="0060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Адрес места жительства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60061F" w:rsidRPr="006828CD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</w:p>
    <w:p w:rsid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 Подпись: ___________</w:t>
      </w: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Pr="006828CD" w:rsidRDefault="00D9518B" w:rsidP="00681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GoBack"/>
      <w:bookmarkEnd w:id="11"/>
    </w:p>
    <w:sectPr w:rsidR="00D9518B" w:rsidRPr="006828CD" w:rsidSect="00505888">
      <w:footerReference w:type="default" r:id="rId8"/>
      <w:pgSz w:w="11906" w:h="16838" w:code="9"/>
      <w:pgMar w:top="993" w:right="1133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BF" w:rsidRDefault="00931EBF">
      <w:pPr>
        <w:spacing w:after="0" w:line="240" w:lineRule="auto"/>
      </w:pPr>
      <w:r>
        <w:separator/>
      </w:r>
    </w:p>
  </w:endnote>
  <w:endnote w:type="continuationSeparator" w:id="0">
    <w:p w:rsidR="00931EBF" w:rsidRDefault="009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5A" w:rsidRDefault="00931EBF" w:rsidP="00D9518B">
    <w:pPr>
      <w:widowControl w:val="0"/>
      <w:pBdr>
        <w:bottom w:val="single" w:sz="12" w:space="0" w:color="auto"/>
      </w:pBdr>
      <w:autoSpaceDE w:val="0"/>
      <w:autoSpaceDN w:val="0"/>
      <w:adjustRightInd w:val="0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BF" w:rsidRDefault="00931EBF">
      <w:pPr>
        <w:spacing w:after="0" w:line="240" w:lineRule="auto"/>
      </w:pPr>
      <w:r>
        <w:separator/>
      </w:r>
    </w:p>
  </w:footnote>
  <w:footnote w:type="continuationSeparator" w:id="0">
    <w:p w:rsidR="00931EBF" w:rsidRDefault="0093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D"/>
    <w:rsid w:val="00002177"/>
    <w:rsid w:val="000D4590"/>
    <w:rsid w:val="001074A5"/>
    <w:rsid w:val="001A0EA5"/>
    <w:rsid w:val="001E466D"/>
    <w:rsid w:val="002963EE"/>
    <w:rsid w:val="002D38F7"/>
    <w:rsid w:val="00315039"/>
    <w:rsid w:val="003201AC"/>
    <w:rsid w:val="0033568D"/>
    <w:rsid w:val="003A368E"/>
    <w:rsid w:val="003C1B82"/>
    <w:rsid w:val="00537373"/>
    <w:rsid w:val="00545676"/>
    <w:rsid w:val="00572072"/>
    <w:rsid w:val="0057785F"/>
    <w:rsid w:val="005A50B2"/>
    <w:rsid w:val="005C302D"/>
    <w:rsid w:val="0060061F"/>
    <w:rsid w:val="00666C4E"/>
    <w:rsid w:val="00667409"/>
    <w:rsid w:val="006817E4"/>
    <w:rsid w:val="006828CD"/>
    <w:rsid w:val="006C2771"/>
    <w:rsid w:val="007152A0"/>
    <w:rsid w:val="0077435D"/>
    <w:rsid w:val="00783BB3"/>
    <w:rsid w:val="007875E6"/>
    <w:rsid w:val="007F12F1"/>
    <w:rsid w:val="008214B3"/>
    <w:rsid w:val="008456DB"/>
    <w:rsid w:val="00853B8C"/>
    <w:rsid w:val="008822B6"/>
    <w:rsid w:val="008E0C3F"/>
    <w:rsid w:val="00931EBF"/>
    <w:rsid w:val="00934F27"/>
    <w:rsid w:val="00935315"/>
    <w:rsid w:val="009A78BA"/>
    <w:rsid w:val="00A40482"/>
    <w:rsid w:val="00A538D3"/>
    <w:rsid w:val="00B30E9D"/>
    <w:rsid w:val="00B8103F"/>
    <w:rsid w:val="00B92D89"/>
    <w:rsid w:val="00B95F10"/>
    <w:rsid w:val="00BD1507"/>
    <w:rsid w:val="00BE5CA9"/>
    <w:rsid w:val="00C2635A"/>
    <w:rsid w:val="00C60152"/>
    <w:rsid w:val="00C63D91"/>
    <w:rsid w:val="00C77771"/>
    <w:rsid w:val="00C935AC"/>
    <w:rsid w:val="00C93ACA"/>
    <w:rsid w:val="00CD5794"/>
    <w:rsid w:val="00D61106"/>
    <w:rsid w:val="00D632F8"/>
    <w:rsid w:val="00D66AA1"/>
    <w:rsid w:val="00D9518B"/>
    <w:rsid w:val="00DE3820"/>
    <w:rsid w:val="00EA4F76"/>
    <w:rsid w:val="00ED30DF"/>
    <w:rsid w:val="00F5433D"/>
    <w:rsid w:val="00FA052F"/>
    <w:rsid w:val="00FB4A2C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951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18B"/>
  </w:style>
  <w:style w:type="paragraph" w:styleId="a7">
    <w:name w:val="Balloon Text"/>
    <w:basedOn w:val="a"/>
    <w:link w:val="a8"/>
    <w:uiPriority w:val="99"/>
    <w:semiHidden/>
    <w:unhideWhenUsed/>
    <w:rsid w:val="00D9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951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18B"/>
  </w:style>
  <w:style w:type="paragraph" w:styleId="a7">
    <w:name w:val="Balloon Text"/>
    <w:basedOn w:val="a"/>
    <w:link w:val="a8"/>
    <w:uiPriority w:val="99"/>
    <w:semiHidden/>
    <w:unhideWhenUsed/>
    <w:rsid w:val="00D9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F1B-3039-49D0-BFAC-AF4B1DCA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Windows User</cp:lastModifiedBy>
  <cp:revision>31</cp:revision>
  <cp:lastPrinted>2020-08-17T08:11:00Z</cp:lastPrinted>
  <dcterms:created xsi:type="dcterms:W3CDTF">2017-06-05T09:02:00Z</dcterms:created>
  <dcterms:modified xsi:type="dcterms:W3CDTF">2021-04-08T06:19:00Z</dcterms:modified>
</cp:coreProperties>
</file>