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11" w:rsidRDefault="00DA5011" w:rsidP="00456048">
      <w:pPr>
        <w:pStyle w:val="2"/>
      </w:pPr>
    </w:p>
    <w:p w:rsidR="00DA5011" w:rsidRDefault="00DA5011" w:rsidP="00DA5011">
      <w:pPr>
        <w:spacing w:after="0" w:line="240" w:lineRule="auto"/>
        <w:ind w:left="-142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6154B9" wp14:editId="52FBE897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808355" cy="1175385"/>
            <wp:effectExtent l="0" t="0" r="0" b="5715"/>
            <wp:wrapTight wrapText="bothSides">
              <wp:wrapPolygon edited="0">
                <wp:start x="0" y="0"/>
                <wp:lineTo x="0" y="21355"/>
                <wp:lineTo x="20870" y="21355"/>
                <wp:lineTo x="20870" y="0"/>
                <wp:lineTo x="0" y="0"/>
              </wp:wrapPolygon>
            </wp:wrapTight>
            <wp:docPr id="1" name="Рисунок 2" descr="Описание: Описание: C:\Users\User\Desktop\герб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C:\Users\User\Desktop\герб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Муниципальное бюджетное                                                 «</w:t>
      </w:r>
      <w:proofErr w:type="spellStart"/>
      <w:r>
        <w:t>Дьокуускай</w:t>
      </w:r>
      <w:proofErr w:type="spellEnd"/>
      <w:r>
        <w:t xml:space="preserve"> </w:t>
      </w:r>
      <w:proofErr w:type="spellStart"/>
      <w:r>
        <w:t>куорат</w:t>
      </w:r>
      <w:proofErr w:type="spellEnd"/>
      <w:r>
        <w:t xml:space="preserve">»              дошкольное   образовательное                                                                  </w:t>
      </w:r>
      <w:proofErr w:type="spellStart"/>
      <w:r>
        <w:t>куораттааҕы</w:t>
      </w:r>
      <w:proofErr w:type="spellEnd"/>
      <w:r>
        <w:t xml:space="preserve"> </w:t>
      </w:r>
      <w:proofErr w:type="spellStart"/>
      <w:r>
        <w:t>уокуругун</w:t>
      </w:r>
      <w:proofErr w:type="spellEnd"/>
    </w:p>
    <w:p w:rsidR="00DA5011" w:rsidRDefault="00DA5011" w:rsidP="00DA5011">
      <w:pPr>
        <w:spacing w:after="0" w:line="240" w:lineRule="auto"/>
        <w:ind w:left="-142"/>
        <w:jc w:val="center"/>
        <w:rPr>
          <w:lang w:val="sah-RU"/>
        </w:rPr>
      </w:pPr>
      <w:r>
        <w:t xml:space="preserve">Учреждение                                                                           </w:t>
      </w:r>
      <w:proofErr w:type="spellStart"/>
      <w:r>
        <w:t>Муниципальнай</w:t>
      </w:r>
      <w:proofErr w:type="spellEnd"/>
      <w:r>
        <w:rPr>
          <w:lang w:val="sah-RU"/>
        </w:rPr>
        <w:t>,</w:t>
      </w:r>
    </w:p>
    <w:p w:rsidR="00DA5011" w:rsidRDefault="00DA5011" w:rsidP="00DA5011">
      <w:pPr>
        <w:spacing w:after="0" w:line="240" w:lineRule="auto"/>
        <w:ind w:left="-284"/>
        <w:jc w:val="center"/>
      </w:pPr>
      <w:r>
        <w:t xml:space="preserve">«Детский сад присмотра и                                                                     </w:t>
      </w:r>
      <w:proofErr w:type="spellStart"/>
      <w:r>
        <w:t>бюджетнай</w:t>
      </w:r>
      <w:proofErr w:type="spellEnd"/>
      <w:r>
        <w:t xml:space="preserve"> </w:t>
      </w:r>
      <w:proofErr w:type="spellStart"/>
      <w:r>
        <w:t>оскуола</w:t>
      </w:r>
      <w:proofErr w:type="spellEnd"/>
    </w:p>
    <w:p w:rsidR="00DA5011" w:rsidRDefault="00DA5011" w:rsidP="00DA5011">
      <w:pPr>
        <w:spacing w:after="0" w:line="240" w:lineRule="auto"/>
        <w:ind w:left="-284"/>
        <w:jc w:val="center"/>
      </w:pPr>
      <w:r>
        <w:t xml:space="preserve">оздоровления №30                                                                     </w:t>
      </w:r>
      <w:proofErr w:type="spellStart"/>
      <w:r>
        <w:t>иннинээҕи</w:t>
      </w:r>
      <w:proofErr w:type="spellEnd"/>
      <w:r>
        <w:t xml:space="preserve"> </w:t>
      </w:r>
      <w:proofErr w:type="spellStart"/>
      <w:r>
        <w:t>үөрэх</w:t>
      </w:r>
      <w:proofErr w:type="spellEnd"/>
      <w:r>
        <w:t xml:space="preserve"> </w:t>
      </w:r>
      <w:proofErr w:type="spellStart"/>
      <w:r>
        <w:t>тэрилтэтэ</w:t>
      </w:r>
      <w:proofErr w:type="spellEnd"/>
    </w:p>
    <w:p w:rsidR="00DA5011" w:rsidRDefault="00DA5011" w:rsidP="00DA5011">
      <w:pPr>
        <w:spacing w:after="0" w:line="240" w:lineRule="auto"/>
        <w:ind w:left="-284"/>
        <w:jc w:val="center"/>
      </w:pPr>
      <w:r>
        <w:t xml:space="preserve">«Малышок»                                                                           </w:t>
      </w:r>
      <w:proofErr w:type="spellStart"/>
      <w:r>
        <w:t>Оҕону</w:t>
      </w:r>
      <w:proofErr w:type="spellEnd"/>
      <w:r>
        <w:t xml:space="preserve"> </w:t>
      </w:r>
      <w:r>
        <w:rPr>
          <w:lang w:val="sah-RU"/>
        </w:rPr>
        <w:t>кө</w:t>
      </w:r>
      <w:proofErr w:type="gramStart"/>
      <w:r>
        <w:rPr>
          <w:lang w:val="sah-RU"/>
        </w:rPr>
        <w:t>р</w:t>
      </w:r>
      <w:proofErr w:type="gramEnd"/>
      <w:r>
        <w:rPr>
          <w:lang w:val="sah-RU"/>
        </w:rPr>
        <w:t>өр-</w:t>
      </w:r>
      <w:proofErr w:type="spellStart"/>
      <w:r>
        <w:t>истэр</w:t>
      </w:r>
      <w:proofErr w:type="spellEnd"/>
      <w:r>
        <w:t xml:space="preserve"> </w:t>
      </w:r>
      <w:proofErr w:type="spellStart"/>
      <w:r>
        <w:t>уонна</w:t>
      </w:r>
      <w:proofErr w:type="spellEnd"/>
      <w:r>
        <w:t xml:space="preserve"> </w:t>
      </w:r>
      <w:proofErr w:type="spellStart"/>
      <w:r>
        <w:t>этин</w:t>
      </w:r>
      <w:proofErr w:type="spellEnd"/>
      <w:r>
        <w:t>-</w:t>
      </w:r>
    </w:p>
    <w:p w:rsidR="00DA5011" w:rsidRDefault="00DA5011" w:rsidP="00DA5011">
      <w:pPr>
        <w:spacing w:after="0" w:line="240" w:lineRule="auto"/>
        <w:jc w:val="center"/>
      </w:pPr>
      <w:r>
        <w:t xml:space="preserve">городского округа                                                                         </w:t>
      </w:r>
      <w:proofErr w:type="spellStart"/>
      <w:r>
        <w:t>хаанын</w:t>
      </w:r>
      <w:proofErr w:type="spellEnd"/>
      <w:r>
        <w:t xml:space="preserve"> </w:t>
      </w:r>
      <w:proofErr w:type="spellStart"/>
      <w:r>
        <w:t>чэбдигирдэр</w:t>
      </w:r>
      <w:proofErr w:type="spellEnd"/>
      <w:r>
        <w:t xml:space="preserve"> №30-х </w:t>
      </w:r>
    </w:p>
    <w:p w:rsidR="00DA5011" w:rsidRDefault="00DA5011" w:rsidP="00DA5011">
      <w:pPr>
        <w:spacing w:after="0" w:line="240" w:lineRule="auto"/>
        <w:ind w:left="-284"/>
        <w:jc w:val="center"/>
        <w:rPr>
          <w:lang w:val="sah-RU"/>
        </w:rPr>
      </w:pPr>
      <w:r>
        <w:t xml:space="preserve">             «город Якутск»                                                      «Малышок» о</w:t>
      </w:r>
      <w:r>
        <w:rPr>
          <w:lang w:val="sah-RU"/>
        </w:rPr>
        <w:t>ҕ</w:t>
      </w:r>
      <w:proofErr w:type="gramStart"/>
      <w:r>
        <w:rPr>
          <w:lang w:val="sah-RU"/>
        </w:rPr>
        <w:t>о</w:t>
      </w:r>
      <w:proofErr w:type="gramEnd"/>
      <w:r>
        <w:rPr>
          <w:lang w:val="sah-RU"/>
        </w:rPr>
        <w:t xml:space="preserve"> уһуйаана</w:t>
      </w:r>
    </w:p>
    <w:p w:rsidR="00DA5011" w:rsidRDefault="00DA5011" w:rsidP="00DA5011">
      <w:pPr>
        <w:spacing w:after="0" w:line="240" w:lineRule="auto"/>
        <w:ind w:left="-284"/>
      </w:pPr>
    </w:p>
    <w:p w:rsidR="00DA5011" w:rsidRDefault="00DA5011" w:rsidP="00DA5011">
      <w:pPr>
        <w:spacing w:after="0" w:line="240" w:lineRule="auto"/>
        <w:jc w:val="center"/>
      </w:pPr>
      <w:r>
        <w:t xml:space="preserve">677015, Республика Саха (Якутия), г. Якутск, юридический адрес: </w:t>
      </w:r>
      <w:proofErr w:type="spellStart"/>
      <w:r>
        <w:t>ул</w:t>
      </w:r>
      <w:proofErr w:type="gramStart"/>
      <w:r>
        <w:t>.П</w:t>
      </w:r>
      <w:proofErr w:type="gramEnd"/>
      <w:r>
        <w:t>ионерская</w:t>
      </w:r>
      <w:proofErr w:type="spellEnd"/>
      <w:r>
        <w:t xml:space="preserve">, 47, </w:t>
      </w:r>
    </w:p>
    <w:p w:rsidR="00DA5011" w:rsidRDefault="00DA5011" w:rsidP="00DA5011">
      <w:pPr>
        <w:spacing w:after="0" w:line="240" w:lineRule="auto"/>
        <w:jc w:val="center"/>
      </w:pPr>
      <w:r>
        <w:t xml:space="preserve">фактический адрес: ул. Пионерская, 47, </w:t>
      </w:r>
      <w:proofErr w:type="spellStart"/>
      <w:r>
        <w:t>ул</w:t>
      </w:r>
      <w:proofErr w:type="gramStart"/>
      <w:r>
        <w:t>.Я</w:t>
      </w:r>
      <w:proofErr w:type="gramEnd"/>
      <w:r>
        <w:t>кутская</w:t>
      </w:r>
      <w:proofErr w:type="spellEnd"/>
      <w:r>
        <w:t xml:space="preserve"> 2/14, тел/факс: 40-25-24, тел: 40-25-22</w:t>
      </w:r>
    </w:p>
    <w:p w:rsidR="00DA5011" w:rsidRDefault="00DA5011" w:rsidP="00DA5011">
      <w:pPr>
        <w:spacing w:after="0" w:line="240" w:lineRule="auto"/>
        <w:jc w:val="center"/>
        <w:rPr>
          <w:u w:val="single"/>
        </w:rPr>
      </w:pP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8" w:history="1">
        <w:r>
          <w:rPr>
            <w:rStyle w:val="a9"/>
            <w:color w:val="333300"/>
            <w:lang w:val="en-US"/>
          </w:rPr>
          <w:t>detsad</w:t>
        </w:r>
        <w:r>
          <w:rPr>
            <w:rStyle w:val="a9"/>
            <w:color w:val="333300"/>
          </w:rPr>
          <w:t>30@</w:t>
        </w:r>
        <w:r>
          <w:rPr>
            <w:rStyle w:val="a9"/>
            <w:color w:val="333300"/>
            <w:lang w:val="en-US"/>
          </w:rPr>
          <w:t>yaguol</w:t>
        </w:r>
        <w:r>
          <w:rPr>
            <w:rStyle w:val="a9"/>
            <w:color w:val="333300"/>
          </w:rPr>
          <w:t>.</w:t>
        </w:r>
        <w:proofErr w:type="spellStart"/>
        <w:r>
          <w:rPr>
            <w:rStyle w:val="a9"/>
            <w:color w:val="333300"/>
            <w:lang w:val="en-US"/>
          </w:rPr>
          <w:t>ru</w:t>
        </w:r>
        <w:proofErr w:type="spellEnd"/>
      </w:hyperlink>
    </w:p>
    <w:p w:rsidR="00DA5011" w:rsidRDefault="00DA5011" w:rsidP="00DA5011">
      <w:pPr>
        <w:pBdr>
          <w:bottom w:val="single" w:sz="12" w:space="1" w:color="auto"/>
        </w:pBdr>
        <w:spacing w:after="0" w:line="240" w:lineRule="auto"/>
        <w:jc w:val="center"/>
      </w:pPr>
      <w:r>
        <w:t>ОГРН 1021401069161 ИНН/КПП 1435124067/143501</w:t>
      </w:r>
    </w:p>
    <w:p w:rsidR="00DA5011" w:rsidRDefault="00DA5011" w:rsidP="00DA5011">
      <w:pPr>
        <w:jc w:val="center"/>
        <w:rPr>
          <w:szCs w:val="24"/>
        </w:rPr>
      </w:pPr>
    </w:p>
    <w:p w:rsidR="00FC0222" w:rsidRDefault="00FC0222">
      <w:pPr>
        <w:spacing w:after="0" w:line="259" w:lineRule="auto"/>
        <w:ind w:left="0" w:right="0" w:firstLine="0"/>
        <w:jc w:val="left"/>
      </w:pPr>
    </w:p>
    <w:p w:rsidR="00FC0222" w:rsidRDefault="00AC06D1">
      <w:pPr>
        <w:spacing w:after="26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DA5011">
      <w:pPr>
        <w:pStyle w:val="1"/>
        <w:spacing w:after="3" w:line="259" w:lineRule="auto"/>
        <w:jc w:val="center"/>
        <w:rPr>
          <w:color w:val="auto"/>
        </w:rPr>
      </w:pPr>
    </w:p>
    <w:p w:rsidR="00DA5011" w:rsidRDefault="00AC06D1">
      <w:pPr>
        <w:pStyle w:val="1"/>
        <w:spacing w:after="3" w:line="259" w:lineRule="auto"/>
        <w:jc w:val="center"/>
        <w:rPr>
          <w:color w:val="auto"/>
        </w:rPr>
      </w:pPr>
      <w:r w:rsidRPr="00AC34C9">
        <w:rPr>
          <w:color w:val="auto"/>
        </w:rPr>
        <w:t>ПУБЛИЧНЫЙ ОТЧЁТ</w:t>
      </w:r>
    </w:p>
    <w:p w:rsidR="00DA5011" w:rsidRDefault="00AC06D1">
      <w:pPr>
        <w:pStyle w:val="1"/>
        <w:spacing w:after="3" w:line="259" w:lineRule="auto"/>
        <w:jc w:val="center"/>
        <w:rPr>
          <w:color w:val="auto"/>
        </w:rPr>
      </w:pPr>
      <w:r w:rsidRPr="00AC34C9">
        <w:rPr>
          <w:color w:val="auto"/>
        </w:rPr>
        <w:t xml:space="preserve"> МУНИЦИПАЛЬНОГО</w:t>
      </w:r>
      <w:r w:rsidR="00DA5011">
        <w:rPr>
          <w:color w:val="auto"/>
        </w:rPr>
        <w:t xml:space="preserve"> </w:t>
      </w:r>
      <w:r w:rsidRPr="00AC34C9">
        <w:rPr>
          <w:color w:val="auto"/>
        </w:rPr>
        <w:t xml:space="preserve"> БЮДЖЕТНОГО </w:t>
      </w:r>
      <w:r w:rsidR="001A38F6" w:rsidRPr="00AC34C9">
        <w:rPr>
          <w:color w:val="auto"/>
        </w:rPr>
        <w:t>ДОШКОЛЬНОГО ОБРАЗОВАТЕЛЬНОГО</w:t>
      </w:r>
      <w:r w:rsidRPr="00AC34C9">
        <w:rPr>
          <w:color w:val="auto"/>
        </w:rPr>
        <w:t xml:space="preserve"> УЧРЕЖДЕНИЯ «ДЕТСКИЙ </w:t>
      </w:r>
      <w:r w:rsidR="001A38F6" w:rsidRPr="00AC34C9">
        <w:rPr>
          <w:color w:val="auto"/>
        </w:rPr>
        <w:t>САД ПРИСМОТРА</w:t>
      </w:r>
      <w:r w:rsidRPr="00AC34C9">
        <w:rPr>
          <w:color w:val="auto"/>
        </w:rPr>
        <w:t xml:space="preserve"> И ОЗДОРОВЛЕНИЯ №30 </w:t>
      </w:r>
      <w:r w:rsidR="001A38F6" w:rsidRPr="00AC34C9">
        <w:rPr>
          <w:color w:val="auto"/>
        </w:rPr>
        <w:t xml:space="preserve">МАЛЫШОК» </w:t>
      </w:r>
      <w:r w:rsidR="00DA5011">
        <w:rPr>
          <w:color w:val="auto"/>
        </w:rPr>
        <w:t>ГОРОДСКОГО ОКРУГА «ГОРОД ЯУКУТСК»</w:t>
      </w:r>
    </w:p>
    <w:p w:rsidR="00FC0222" w:rsidRDefault="00DA5011">
      <w:pPr>
        <w:pStyle w:val="1"/>
        <w:spacing w:after="3" w:line="259" w:lineRule="auto"/>
        <w:jc w:val="center"/>
        <w:rPr>
          <w:color w:val="auto"/>
        </w:rPr>
      </w:pPr>
      <w:r>
        <w:rPr>
          <w:color w:val="auto"/>
        </w:rPr>
        <w:t>ЗА 2020 – 2021</w:t>
      </w:r>
      <w:r w:rsidR="00AC06D1" w:rsidRPr="00AC34C9">
        <w:rPr>
          <w:color w:val="auto"/>
        </w:rPr>
        <w:t xml:space="preserve"> УЧЕБНЫЙ ГОД </w:t>
      </w:r>
    </w:p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Default="00DA5011" w:rsidP="00DA5011"/>
    <w:p w:rsidR="00DA5011" w:rsidRPr="00DA5011" w:rsidRDefault="00DA5011" w:rsidP="00DA5011">
      <w:pPr>
        <w:jc w:val="center"/>
      </w:pPr>
      <w:r>
        <w:t>г. Якутск, 2021</w:t>
      </w:r>
    </w:p>
    <w:p w:rsidR="005B62F6" w:rsidRDefault="003F1068" w:rsidP="005B62F6">
      <w:pPr>
        <w:spacing w:after="13" w:line="360" w:lineRule="auto"/>
        <w:ind w:left="0" w:right="0" w:firstLine="0"/>
        <w:jc w:val="center"/>
        <w:rPr>
          <w:color w:val="auto"/>
        </w:rPr>
      </w:pPr>
      <w:r>
        <w:rPr>
          <w:b/>
          <w:szCs w:val="24"/>
        </w:rPr>
        <w:lastRenderedPageBreak/>
        <w:t xml:space="preserve">1. </w:t>
      </w:r>
      <w:r w:rsidR="00AC06D1" w:rsidRPr="00E2778C">
        <w:rPr>
          <w:b/>
          <w:szCs w:val="24"/>
        </w:rPr>
        <w:t>О</w:t>
      </w:r>
      <w:r w:rsidR="005B62F6">
        <w:rPr>
          <w:b/>
          <w:szCs w:val="24"/>
        </w:rPr>
        <w:t xml:space="preserve">бщая характеристика дошкольного образовательного учреждения </w:t>
      </w:r>
    </w:p>
    <w:p w:rsidR="00FC0222" w:rsidRPr="005B62F6" w:rsidRDefault="00AC06D1" w:rsidP="005B62F6">
      <w:pPr>
        <w:spacing w:after="13" w:line="360" w:lineRule="auto"/>
        <w:ind w:left="0" w:right="0" w:firstLine="0"/>
        <w:jc w:val="center"/>
        <w:rPr>
          <w:color w:val="auto"/>
        </w:rPr>
      </w:pPr>
      <w:r>
        <w:rPr>
          <w:b/>
          <w:color w:val="002060"/>
          <w:sz w:val="20"/>
        </w:rPr>
        <w:t xml:space="preserve"> </w:t>
      </w:r>
    </w:p>
    <w:p w:rsidR="00E2778C" w:rsidRDefault="00DA5011" w:rsidP="005B62F6">
      <w:pPr>
        <w:spacing w:line="360" w:lineRule="auto"/>
        <w:ind w:left="-15" w:right="61" w:firstLine="708"/>
      </w:pPr>
      <w:r>
        <w:t xml:space="preserve">Муниципальное бюджетное дошкольное образовательное учреждение «Детский сад присмотра и оздоровления № 30 «Малышок» городского округа «город Якутск» создано </w:t>
      </w:r>
      <w:r w:rsidRPr="00DA5011">
        <w:t>01 мая 1927 год</w:t>
      </w:r>
      <w:r>
        <w:t>а.</w:t>
      </w:r>
    </w:p>
    <w:p w:rsidR="0027221B" w:rsidRDefault="00E2778C" w:rsidP="005B62F6">
      <w:pPr>
        <w:spacing w:line="360" w:lineRule="auto"/>
        <w:ind w:left="-15" w:right="61" w:firstLine="708"/>
      </w:pPr>
      <w:r>
        <w:t>В настоящее время</w:t>
      </w:r>
      <w:r w:rsidR="00086781">
        <w:t xml:space="preserve"> </w:t>
      </w:r>
      <w:r>
        <w:t>МБДОУ «Д</w:t>
      </w:r>
      <w:r w:rsidR="00AC06D1">
        <w:t>етский сад присмотра и оздоровления №30 «Малышок»</w:t>
      </w:r>
      <w:r w:rsidR="005A0320">
        <w:t xml:space="preserve"> </w:t>
      </w:r>
      <w:r>
        <w:t>имеет о</w:t>
      </w:r>
      <w:r w:rsidR="005A0320">
        <w:t>с</w:t>
      </w:r>
      <w:r>
        <w:t xml:space="preserve">новное трехэтажное здание по улице </w:t>
      </w:r>
      <w:proofErr w:type="gramStart"/>
      <w:r>
        <w:t>Пионерская</w:t>
      </w:r>
      <w:proofErr w:type="gramEnd"/>
      <w:r>
        <w:t>, 47</w:t>
      </w:r>
      <w:r w:rsidR="005A0320">
        <w:t xml:space="preserve"> </w:t>
      </w:r>
      <w:r w:rsidR="0027221B">
        <w:t>на 250 мест, две дополнительные группы: «Лесная сказка» по улице Якутская 2/14 на 150 мест и «Дошколенок» по улице Якутская 2/16 на 150 мест. За 2020-2021 учебный год наш де</w:t>
      </w:r>
      <w:r w:rsidR="00181538">
        <w:t>тский сад посещали</w:t>
      </w:r>
      <w:r w:rsidR="0027221B">
        <w:t xml:space="preserve"> 434 детей</w:t>
      </w:r>
      <w:r w:rsidR="00AC06D1">
        <w:t xml:space="preserve">. </w:t>
      </w:r>
      <w:r w:rsidR="0027221B">
        <w:t xml:space="preserve">Детский сад обеспечивает воспитание, обучение и развитие, а также присмотр, уход и оздоровление детей в возрасте от  1,6  до 7 лет, в режиме 5-ти дневной рабочей недели с дневным 12-ти часовым режимом пребывания детей с 7.30 ч. до 19.30 ч.  </w:t>
      </w:r>
      <w:r w:rsidR="00181538">
        <w:t xml:space="preserve">и 1 разновозрастная группа </w:t>
      </w:r>
      <w:r w:rsidR="00525F97">
        <w:t xml:space="preserve">оздоровительной направленности </w:t>
      </w:r>
      <w:r w:rsidR="00181538">
        <w:t>с круглосуточным пребыванием.</w:t>
      </w:r>
    </w:p>
    <w:p w:rsidR="00FC0222" w:rsidRDefault="0027221B" w:rsidP="005B62F6">
      <w:pPr>
        <w:spacing w:line="360" w:lineRule="auto"/>
        <w:ind w:left="-15" w:right="61" w:firstLine="708"/>
      </w:pPr>
      <w:r>
        <w:t>В основном здании фу</w:t>
      </w:r>
      <w:r w:rsidR="00E0221A">
        <w:t>нкционируют</w:t>
      </w:r>
      <w:r w:rsidR="00525F97">
        <w:t xml:space="preserve"> 9</w:t>
      </w:r>
      <w:r w:rsidR="00181538">
        <w:t xml:space="preserve"> возрастных групп: 1- подготовительная группа «Жемчужинка», 1-старшая группа «</w:t>
      </w:r>
      <w:proofErr w:type="spellStart"/>
      <w:r w:rsidR="00181538">
        <w:t>Семицветик</w:t>
      </w:r>
      <w:proofErr w:type="spellEnd"/>
      <w:r w:rsidR="00181538">
        <w:t>», 2-средних групп: «</w:t>
      </w:r>
      <w:proofErr w:type="spellStart"/>
      <w:r w:rsidR="00181538">
        <w:t>Кунчээн</w:t>
      </w:r>
      <w:proofErr w:type="spellEnd"/>
      <w:r w:rsidR="00181538">
        <w:t>» с якутским языком обучения и «Островок» с русским языком обучения, 2-</w:t>
      </w:r>
      <w:r w:rsidR="00181538">
        <w:rPr>
          <w:lang w:val="en-US"/>
        </w:rPr>
        <w:t>II</w:t>
      </w:r>
      <w:r w:rsidR="00181538">
        <w:t xml:space="preserve"> младшие группы: «Карамельки» с русским языком обучения и «</w:t>
      </w:r>
      <w:proofErr w:type="spellStart"/>
      <w:r w:rsidR="00181538">
        <w:t>Чуораанчык</w:t>
      </w:r>
      <w:proofErr w:type="spellEnd"/>
      <w:r w:rsidR="00181538">
        <w:t xml:space="preserve">» с якутским языком обучения, 2 – </w:t>
      </w:r>
      <w:r w:rsidR="00181538">
        <w:rPr>
          <w:lang w:val="en-US"/>
        </w:rPr>
        <w:t>I</w:t>
      </w:r>
      <w:r w:rsidR="00181538" w:rsidRPr="00181538">
        <w:t xml:space="preserve"> </w:t>
      </w:r>
      <w:r w:rsidR="00181538">
        <w:t>младшие группы: «</w:t>
      </w:r>
      <w:proofErr w:type="spellStart"/>
      <w:r w:rsidR="00181538">
        <w:t>Топотушки</w:t>
      </w:r>
      <w:proofErr w:type="spellEnd"/>
      <w:r w:rsidR="00181538">
        <w:t>» с русским языком обучения и «</w:t>
      </w:r>
      <w:proofErr w:type="spellStart"/>
      <w:r w:rsidR="00181538">
        <w:t>Сулусчаан</w:t>
      </w:r>
      <w:proofErr w:type="spellEnd"/>
      <w:r w:rsidR="00181538">
        <w:t xml:space="preserve">» с якутским языком обучения, 1 </w:t>
      </w:r>
      <w:r w:rsidR="00525F97">
        <w:t>–</w:t>
      </w:r>
      <w:r w:rsidR="00181538">
        <w:t xml:space="preserve"> </w:t>
      </w:r>
      <w:r w:rsidR="00525F97">
        <w:t xml:space="preserve">разновозрастная группа с оздоровительной направленностью «Лучики» с круглосуточным пребыванием. </w:t>
      </w:r>
      <w:r w:rsidR="00181538">
        <w:t xml:space="preserve">  </w:t>
      </w:r>
      <w:r w:rsidR="00525F97">
        <w:t xml:space="preserve"> В</w:t>
      </w:r>
      <w:r>
        <w:t xml:space="preserve"> дополнительных группах «Лесная сказка» 5 возрастных групп</w:t>
      </w:r>
      <w:r w:rsidR="00525F97">
        <w:t>: 2 –старшие группы: «Солнышко» с русским языком обучения и «Радуга»</w:t>
      </w:r>
      <w:r w:rsidR="00E0221A">
        <w:t xml:space="preserve"> с якутским языком обучения, 2 – средние группы: «Звездочки» с русским языком обучения. «</w:t>
      </w:r>
      <w:proofErr w:type="spellStart"/>
      <w:r w:rsidR="00E0221A">
        <w:t>Кэнчээри</w:t>
      </w:r>
      <w:proofErr w:type="spellEnd"/>
      <w:r w:rsidR="00E0221A">
        <w:t xml:space="preserve">» с якутским языком обучения, 1 – </w:t>
      </w:r>
      <w:r w:rsidR="00E0221A">
        <w:rPr>
          <w:lang w:val="en-US"/>
        </w:rPr>
        <w:t>II</w:t>
      </w:r>
      <w:r w:rsidR="00E0221A" w:rsidRPr="00E0221A">
        <w:t xml:space="preserve"> </w:t>
      </w:r>
      <w:r w:rsidR="00E0221A">
        <w:t xml:space="preserve">младшая группа «Капельки». </w:t>
      </w:r>
      <w:r w:rsidR="00525F97">
        <w:t xml:space="preserve"> </w:t>
      </w:r>
      <w:r w:rsidR="00E0221A">
        <w:t xml:space="preserve">В </w:t>
      </w:r>
      <w:r>
        <w:t xml:space="preserve"> дополнительных группах «Дошколенок»</w:t>
      </w:r>
      <w:r w:rsidR="00E0221A">
        <w:t xml:space="preserve"> 3 возрастные группы: 2 – подготовительные группы «Почемучки» с якутским языком обучения и «Вундеркинды» с русским языком обучения, 1 – старшая группа «</w:t>
      </w:r>
      <w:proofErr w:type="spellStart"/>
      <w:r w:rsidR="00E0221A">
        <w:t>Любознайки</w:t>
      </w:r>
      <w:proofErr w:type="spellEnd"/>
      <w:r w:rsidR="00E0221A">
        <w:t xml:space="preserve">». </w:t>
      </w:r>
    </w:p>
    <w:p w:rsidR="00FC0222" w:rsidRPr="00427210" w:rsidRDefault="00E0221A" w:rsidP="005B62F6">
      <w:pPr>
        <w:spacing w:line="360" w:lineRule="auto"/>
        <w:ind w:left="-15" w:right="61" w:firstLine="540"/>
      </w:pPr>
      <w:r>
        <w:t>Образовательный процесс в МБДОУ</w:t>
      </w:r>
      <w:r w:rsidR="00427210">
        <w:t xml:space="preserve"> Д/с № 30 «Малышок» строится на основе образовательной программы</w:t>
      </w:r>
      <w:r>
        <w:t xml:space="preserve"> «От рождения до</w:t>
      </w:r>
      <w:r w:rsidR="00427210">
        <w:t xml:space="preserve"> школы» под ред.  Н.Е. </w:t>
      </w:r>
      <w:proofErr w:type="spellStart"/>
      <w:r w:rsidR="00427210">
        <w:t>Вераксы</w:t>
      </w:r>
      <w:proofErr w:type="spellEnd"/>
      <w:r w:rsidR="00427210">
        <w:t>, б</w:t>
      </w:r>
      <w:r>
        <w:t>азов</w:t>
      </w:r>
      <w:r w:rsidR="00427210">
        <w:t>ой программы</w:t>
      </w:r>
      <w:r>
        <w:t xml:space="preserve"> для национальных детских садов «</w:t>
      </w:r>
      <w:proofErr w:type="spellStart"/>
      <w:r>
        <w:t>Тос</w:t>
      </w:r>
      <w:r w:rsidR="00427210">
        <w:t>хол</w:t>
      </w:r>
      <w:proofErr w:type="spellEnd"/>
      <w:r w:rsidR="00427210">
        <w:t>» под ред. М.Н. Харитоновой, парциальной программы</w:t>
      </w:r>
      <w:r>
        <w:t xml:space="preserve"> художественно-эстетического развития д</w:t>
      </w:r>
      <w:r w:rsidR="00427210">
        <w:t>етей 2-7 лет «Цветные ладошки», парциальной программы</w:t>
      </w:r>
      <w:r>
        <w:t xml:space="preserve"> И. </w:t>
      </w:r>
      <w:proofErr w:type="spellStart"/>
      <w:r>
        <w:t>Каплунов</w:t>
      </w:r>
      <w:r w:rsidR="00427210">
        <w:t>ой</w:t>
      </w:r>
      <w:proofErr w:type="spellEnd"/>
      <w:r w:rsidR="00427210">
        <w:t xml:space="preserve">, И. </w:t>
      </w:r>
      <w:proofErr w:type="spellStart"/>
      <w:r w:rsidR="00427210">
        <w:t>Новоскольцевой</w:t>
      </w:r>
      <w:proofErr w:type="spellEnd"/>
      <w:r w:rsidR="00427210">
        <w:t xml:space="preserve"> «Ладушки, комплексной</w:t>
      </w:r>
      <w:r>
        <w:t xml:space="preserve"> програм</w:t>
      </w:r>
      <w:r w:rsidR="00427210">
        <w:t>мы</w:t>
      </w:r>
      <w:r>
        <w:t xml:space="preserve"> физического воспитания для ДОУ Р</w:t>
      </w:r>
      <w:proofErr w:type="gramStart"/>
      <w:r>
        <w:t>С(</w:t>
      </w:r>
      <w:proofErr w:type="gramEnd"/>
      <w:r>
        <w:t>Я) «</w:t>
      </w:r>
      <w:proofErr w:type="spellStart"/>
      <w:r>
        <w:t>Кэнчээр</w:t>
      </w:r>
      <w:r w:rsidR="00427210">
        <w:t>и</w:t>
      </w:r>
      <w:proofErr w:type="spellEnd"/>
      <w:r w:rsidR="00427210">
        <w:t xml:space="preserve">» 22.03.2013г. </w:t>
      </w:r>
      <w:proofErr w:type="spellStart"/>
      <w:r w:rsidR="00427210">
        <w:t>Бардамовой</w:t>
      </w:r>
      <w:proofErr w:type="spellEnd"/>
      <w:r w:rsidR="00427210">
        <w:t xml:space="preserve"> Е.А., образовательной программы</w:t>
      </w:r>
      <w:r>
        <w:t xml:space="preserve"> дош</w:t>
      </w:r>
      <w:r w:rsidR="00427210">
        <w:t>кольного образования «Мозаика», а</w:t>
      </w:r>
      <w:r>
        <w:t xml:space="preserve">вт.-сост.: </w:t>
      </w:r>
      <w:proofErr w:type="spellStart"/>
      <w:r>
        <w:t>В.Ю.Белькович</w:t>
      </w:r>
      <w:proofErr w:type="spellEnd"/>
      <w:r>
        <w:t xml:space="preserve">, </w:t>
      </w:r>
      <w:proofErr w:type="spellStart"/>
      <w:r>
        <w:t>Н</w:t>
      </w:r>
      <w:r w:rsidR="00427210">
        <w:t>.В.Гребенкина</w:t>
      </w:r>
      <w:proofErr w:type="spellEnd"/>
      <w:r w:rsidR="00427210">
        <w:t xml:space="preserve">, </w:t>
      </w:r>
      <w:proofErr w:type="spellStart"/>
      <w:r w:rsidR="00427210">
        <w:t>И.А.Килдьдышева</w:t>
      </w:r>
      <w:proofErr w:type="spellEnd"/>
      <w:r w:rsidR="00427210">
        <w:t>, комплексной образовательной программы</w:t>
      </w:r>
      <w:r>
        <w:t xml:space="preserve"> для детей раннего </w:t>
      </w:r>
      <w:r w:rsidR="00427210">
        <w:t xml:space="preserve">возраста «Первые шаги», </w:t>
      </w:r>
      <w:proofErr w:type="spellStart"/>
      <w:r w:rsidR="00427210">
        <w:t>а</w:t>
      </w:r>
      <w:r>
        <w:t>вт</w:t>
      </w:r>
      <w:proofErr w:type="spellEnd"/>
      <w:r>
        <w:t>.-</w:t>
      </w:r>
      <w:proofErr w:type="spellStart"/>
      <w:r>
        <w:t>сост</w:t>
      </w:r>
      <w:proofErr w:type="spellEnd"/>
      <w:r>
        <w:t>.</w:t>
      </w:r>
      <w:proofErr w:type="gramStart"/>
      <w:r>
        <w:t>:</w:t>
      </w:r>
      <w:proofErr w:type="spellStart"/>
      <w:r>
        <w:t>Е</w:t>
      </w:r>
      <w:proofErr w:type="gramEnd"/>
      <w:r>
        <w:t>.О.Смирнова</w:t>
      </w:r>
      <w:proofErr w:type="spellEnd"/>
      <w:r>
        <w:t xml:space="preserve">, </w:t>
      </w:r>
      <w:proofErr w:type="spellStart"/>
      <w:r w:rsidR="00427210">
        <w:t>Л.Н.Галигузова</w:t>
      </w:r>
      <w:proofErr w:type="spellEnd"/>
      <w:r w:rsidR="00427210">
        <w:t xml:space="preserve">, </w:t>
      </w:r>
      <w:proofErr w:type="spellStart"/>
      <w:r w:rsidR="00427210">
        <w:t>С.Ю.Мещерякова</w:t>
      </w:r>
      <w:proofErr w:type="spellEnd"/>
      <w:r w:rsidR="00427210">
        <w:t>.</w:t>
      </w:r>
    </w:p>
    <w:p w:rsidR="005A0320" w:rsidRDefault="005A0320" w:rsidP="005B62F6">
      <w:pPr>
        <w:spacing w:after="61" w:line="360" w:lineRule="auto"/>
        <w:ind w:left="0" w:right="0" w:firstLine="0"/>
        <w:jc w:val="left"/>
        <w:rPr>
          <w:color w:val="auto"/>
        </w:rPr>
      </w:pPr>
      <w:r>
        <w:rPr>
          <w:color w:val="auto"/>
        </w:rPr>
        <w:lastRenderedPageBreak/>
        <w:t xml:space="preserve">         </w:t>
      </w:r>
      <w:r w:rsidRPr="00AC34C9">
        <w:rPr>
          <w:b/>
          <w:color w:val="auto"/>
        </w:rPr>
        <w:t>Организационно - правовая форма</w:t>
      </w:r>
      <w:r w:rsidRPr="00AC34C9">
        <w:rPr>
          <w:color w:val="auto"/>
        </w:rPr>
        <w:t xml:space="preserve">: </w:t>
      </w:r>
      <w:r>
        <w:t>учреждение.</w:t>
      </w:r>
      <w:r>
        <w:rPr>
          <w:color w:val="auto"/>
        </w:rPr>
        <w:t xml:space="preserve"> </w:t>
      </w:r>
    </w:p>
    <w:p w:rsidR="00427210" w:rsidRPr="006A0FB6" w:rsidRDefault="00427210" w:rsidP="005B62F6">
      <w:pPr>
        <w:spacing w:after="61" w:line="360" w:lineRule="auto"/>
        <w:ind w:left="0" w:right="0" w:firstLine="0"/>
        <w:jc w:val="left"/>
        <w:rPr>
          <w:color w:val="auto"/>
        </w:rPr>
      </w:pPr>
      <w:r>
        <w:rPr>
          <w:color w:val="auto"/>
        </w:rPr>
        <w:t xml:space="preserve">         </w:t>
      </w:r>
      <w:r w:rsidRPr="00427210">
        <w:rPr>
          <w:b/>
          <w:color w:val="auto"/>
        </w:rPr>
        <w:t>Тип учреждения: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бюджетное</w:t>
      </w:r>
      <w:proofErr w:type="gramEnd"/>
      <w:r>
        <w:rPr>
          <w:color w:val="auto"/>
        </w:rPr>
        <w:t>.</w:t>
      </w:r>
    </w:p>
    <w:p w:rsidR="00FC0222" w:rsidRDefault="00AC06D1" w:rsidP="005B62F6">
      <w:pPr>
        <w:spacing w:line="360" w:lineRule="auto"/>
        <w:ind w:left="-15" w:right="61" w:firstLine="566"/>
      </w:pPr>
      <w:r w:rsidRPr="00AC34C9">
        <w:rPr>
          <w:b/>
          <w:color w:val="auto"/>
        </w:rPr>
        <w:t>Полное официальное наименование</w:t>
      </w:r>
      <w:r w:rsidR="00427210">
        <w:rPr>
          <w:b/>
          <w:color w:val="auto"/>
        </w:rPr>
        <w:t xml:space="preserve"> Учреждения:</w:t>
      </w:r>
      <w:r w:rsidRPr="00AC34C9">
        <w:rPr>
          <w:color w:val="auto"/>
        </w:rPr>
        <w:t xml:space="preserve"> </w:t>
      </w:r>
      <w:r>
        <w:t xml:space="preserve">Муниципальное бюджетное дошкольное образовательное учреждение </w:t>
      </w:r>
      <w:r w:rsidR="001753E9">
        <w:t>«Детский</w:t>
      </w:r>
      <w:r>
        <w:t xml:space="preserve"> сад присмотра и оздоровления № 30 «Малышок» городского округа «город Якутск». </w:t>
      </w:r>
    </w:p>
    <w:p w:rsidR="00FC0222" w:rsidRDefault="00AC06D1" w:rsidP="005B62F6">
      <w:pPr>
        <w:spacing w:line="360" w:lineRule="auto"/>
        <w:ind w:left="576" w:right="61"/>
      </w:pPr>
      <w:r w:rsidRPr="00AC34C9">
        <w:rPr>
          <w:b/>
          <w:color w:val="auto"/>
        </w:rPr>
        <w:t>Сокращенное наименование</w:t>
      </w:r>
      <w:r w:rsidRPr="00AC34C9">
        <w:rPr>
          <w:color w:val="auto"/>
        </w:rPr>
        <w:t xml:space="preserve">: </w:t>
      </w:r>
      <w:r>
        <w:t xml:space="preserve">МБДОУ Д/с №30 «Малышок» </w:t>
      </w:r>
    </w:p>
    <w:p w:rsidR="00FC0222" w:rsidRDefault="00AC06D1" w:rsidP="005B62F6">
      <w:pPr>
        <w:spacing w:line="360" w:lineRule="auto"/>
        <w:ind w:left="-15" w:right="61" w:firstLine="566"/>
      </w:pPr>
      <w:proofErr w:type="gramStart"/>
      <w:r w:rsidRPr="00AC34C9">
        <w:rPr>
          <w:b/>
          <w:color w:val="auto"/>
        </w:rPr>
        <w:t>Юридический адрес</w:t>
      </w:r>
      <w:r w:rsidRPr="00AC34C9">
        <w:rPr>
          <w:color w:val="auto"/>
        </w:rPr>
        <w:t xml:space="preserve">: </w:t>
      </w:r>
      <w:r>
        <w:t xml:space="preserve">677009, </w:t>
      </w:r>
      <w:r w:rsidR="009F14CB">
        <w:t xml:space="preserve"> </w:t>
      </w:r>
      <w:r>
        <w:t>Республика Саха (Якутия), г. Якутск, ул. Пионерская, 47</w:t>
      </w:r>
      <w:proofErr w:type="gramEnd"/>
    </w:p>
    <w:p w:rsidR="00427210" w:rsidRDefault="00427210" w:rsidP="005B62F6">
      <w:pPr>
        <w:spacing w:after="14" w:line="360" w:lineRule="auto"/>
        <w:ind w:left="566" w:right="0" w:firstLine="0"/>
        <w:jc w:val="left"/>
        <w:rPr>
          <w:color w:val="auto"/>
        </w:rPr>
      </w:pPr>
      <w:r>
        <w:rPr>
          <w:b/>
          <w:color w:val="002060"/>
        </w:rPr>
        <w:t xml:space="preserve">Фактический адрес и </w:t>
      </w:r>
      <w:r>
        <w:rPr>
          <w:b/>
          <w:color w:val="auto"/>
        </w:rPr>
        <w:t>м</w:t>
      </w:r>
      <w:r w:rsidR="00AC06D1" w:rsidRPr="00AC34C9">
        <w:rPr>
          <w:b/>
          <w:color w:val="auto"/>
        </w:rPr>
        <w:t>естонахождение</w:t>
      </w:r>
      <w:r>
        <w:rPr>
          <w:b/>
          <w:color w:val="auto"/>
        </w:rPr>
        <w:t xml:space="preserve"> Учреждения</w:t>
      </w:r>
      <w:r w:rsidR="00AC06D1" w:rsidRPr="00AC34C9">
        <w:rPr>
          <w:color w:val="auto"/>
        </w:rPr>
        <w:t xml:space="preserve">: </w:t>
      </w:r>
    </w:p>
    <w:p w:rsidR="00427210" w:rsidRDefault="00427210" w:rsidP="005B62F6">
      <w:pPr>
        <w:spacing w:line="360" w:lineRule="auto"/>
        <w:ind w:left="-15" w:right="61" w:firstLine="566"/>
      </w:pPr>
      <w:r>
        <w:t xml:space="preserve">МБДОУ Д/с №30 «Малышок» </w:t>
      </w:r>
      <w:r w:rsidR="009F14CB">
        <w:t xml:space="preserve">- </w:t>
      </w:r>
      <w:r w:rsidR="00AC06D1">
        <w:t xml:space="preserve">677009, Республика Саха (Якутия), г. </w:t>
      </w:r>
      <w:r w:rsidR="001753E9">
        <w:t xml:space="preserve">Якутск, </w:t>
      </w:r>
      <w:r>
        <w:t>ул. Пионерская, 47</w:t>
      </w:r>
    </w:p>
    <w:p w:rsidR="00427210" w:rsidRDefault="009F14CB" w:rsidP="005B62F6">
      <w:pPr>
        <w:spacing w:after="14" w:line="360" w:lineRule="auto"/>
        <w:ind w:left="0" w:right="0" w:firstLine="0"/>
        <w:jc w:val="left"/>
      </w:pPr>
      <w:r>
        <w:t xml:space="preserve">         Дополнительные группы «Лесная сказка» </w:t>
      </w:r>
      <w:r w:rsidR="00427210">
        <w:t>677009, Республика Саха (Якутия), г. Якутск</w:t>
      </w:r>
      <w:proofErr w:type="gramStart"/>
      <w:r w:rsidR="00427210">
        <w:t xml:space="preserve"> ,</w:t>
      </w:r>
      <w:proofErr w:type="gramEnd"/>
      <w:r w:rsidR="00427210">
        <w:t xml:space="preserve"> </w:t>
      </w:r>
      <w:r w:rsidR="001753E9">
        <w:t>ул.</w:t>
      </w:r>
      <w:r w:rsidR="00AC06D1">
        <w:t xml:space="preserve"> </w:t>
      </w:r>
      <w:r w:rsidR="00427210">
        <w:t xml:space="preserve">Якутская 2/14 </w:t>
      </w:r>
    </w:p>
    <w:p w:rsidR="00FC0222" w:rsidRDefault="009F14CB" w:rsidP="005B62F6">
      <w:pPr>
        <w:spacing w:after="14" w:line="360" w:lineRule="auto"/>
        <w:ind w:left="0" w:right="0" w:firstLine="0"/>
        <w:jc w:val="left"/>
      </w:pPr>
      <w:r>
        <w:t xml:space="preserve">         Дополнительные группы «Дошколенок» </w:t>
      </w:r>
      <w:r w:rsidR="00427210">
        <w:t>677009, Республика Саха (Якутия), г. Якутск</w:t>
      </w:r>
      <w:proofErr w:type="gramStart"/>
      <w:r w:rsidR="00427210">
        <w:t xml:space="preserve"> ,</w:t>
      </w:r>
      <w:proofErr w:type="gramEnd"/>
      <w:r w:rsidR="00427210">
        <w:t xml:space="preserve"> </w:t>
      </w:r>
      <w:r w:rsidR="00F12149">
        <w:t>ул. Якутская 2/16.</w:t>
      </w:r>
    </w:p>
    <w:p w:rsidR="00FC0222" w:rsidRDefault="00AC06D1" w:rsidP="005B62F6">
      <w:pPr>
        <w:spacing w:after="170" w:line="360" w:lineRule="auto"/>
        <w:ind w:left="-15" w:right="3345" w:firstLine="566"/>
      </w:pPr>
      <w:r w:rsidRPr="00AC34C9">
        <w:rPr>
          <w:b/>
          <w:color w:val="auto"/>
        </w:rPr>
        <w:t>Учредитель</w:t>
      </w:r>
      <w:r w:rsidRPr="00AC34C9">
        <w:rPr>
          <w:color w:val="auto"/>
        </w:rPr>
        <w:t xml:space="preserve">: </w:t>
      </w:r>
      <w:r>
        <w:t xml:space="preserve">Окружная администрация города Якутска </w:t>
      </w:r>
      <w:r>
        <w:rPr>
          <w:b/>
          <w:color w:val="002060"/>
        </w:rPr>
        <w:t xml:space="preserve">     </w:t>
      </w:r>
    </w:p>
    <w:p w:rsidR="00FC0222" w:rsidRDefault="00AC06D1" w:rsidP="005B62F6">
      <w:pPr>
        <w:spacing w:after="72" w:line="360" w:lineRule="auto"/>
        <w:ind w:left="-5" w:right="61"/>
      </w:pPr>
      <w:r>
        <w:rPr>
          <w:b/>
          <w:color w:val="002060"/>
        </w:rPr>
        <w:t xml:space="preserve"> </w:t>
      </w:r>
      <w:r w:rsidR="009F14CB">
        <w:rPr>
          <w:b/>
          <w:color w:val="002060"/>
        </w:rPr>
        <w:t xml:space="preserve"> </w:t>
      </w:r>
      <w:r>
        <w:rPr>
          <w:b/>
          <w:color w:val="002060"/>
        </w:rPr>
        <w:t xml:space="preserve">        </w:t>
      </w:r>
      <w:r w:rsidRPr="00AC34C9">
        <w:rPr>
          <w:b/>
          <w:color w:val="auto"/>
        </w:rPr>
        <w:t>Учредительные документы</w:t>
      </w:r>
      <w:r>
        <w:rPr>
          <w:i/>
        </w:rPr>
        <w:t xml:space="preserve">: </w:t>
      </w:r>
      <w:r w:rsidR="00E2778C">
        <w:t xml:space="preserve">Устав № 817р от 23.04.2021 </w:t>
      </w:r>
      <w:r>
        <w:t>г., Лицензия №</w:t>
      </w:r>
      <w:r w:rsidR="00E2778C">
        <w:t xml:space="preserve"> </w:t>
      </w:r>
      <w:r>
        <w:t>1292 от 13.11.2015</w:t>
      </w:r>
      <w:r w:rsidR="00E2778C">
        <w:t xml:space="preserve"> </w:t>
      </w:r>
      <w:r>
        <w:t xml:space="preserve">г.  </w:t>
      </w:r>
    </w:p>
    <w:p w:rsidR="00FC0222" w:rsidRDefault="009F14CB" w:rsidP="005B62F6">
      <w:pPr>
        <w:spacing w:after="0" w:line="360" w:lineRule="auto"/>
        <w:ind w:left="0" w:right="0" w:firstLine="0"/>
      </w:pPr>
      <w:r>
        <w:t xml:space="preserve">          </w:t>
      </w:r>
      <w:r w:rsidRPr="009F14CB">
        <w:rPr>
          <w:b/>
        </w:rPr>
        <w:t>Контактные телефоны</w:t>
      </w:r>
      <w:r>
        <w:t>: 8(4112)31-95-90 (ул</w:t>
      </w:r>
      <w:proofErr w:type="gramStart"/>
      <w:r>
        <w:t>.П</w:t>
      </w:r>
      <w:proofErr w:type="gramEnd"/>
      <w:r>
        <w:t>ионерская,47), 8(4112)40-25-24 (</w:t>
      </w:r>
      <w:proofErr w:type="spellStart"/>
      <w:r>
        <w:t>ул.Якутская</w:t>
      </w:r>
      <w:proofErr w:type="spellEnd"/>
      <w:r>
        <w:t xml:space="preserve"> 2/14), 8(4112)40-25-22 (</w:t>
      </w:r>
      <w:proofErr w:type="spellStart"/>
      <w:r>
        <w:t>ул.Якутская</w:t>
      </w:r>
      <w:proofErr w:type="spellEnd"/>
      <w:r>
        <w:t xml:space="preserve"> 2/16).</w:t>
      </w:r>
    </w:p>
    <w:p w:rsidR="009F14CB" w:rsidRDefault="009F14CB" w:rsidP="005B62F6">
      <w:pPr>
        <w:spacing w:after="0" w:line="360" w:lineRule="auto"/>
        <w:ind w:left="0" w:right="0" w:firstLine="0"/>
      </w:pPr>
      <w:r w:rsidRPr="009F14CB">
        <w:rPr>
          <w:b/>
        </w:rPr>
        <w:t xml:space="preserve">          Электронный адрес:</w:t>
      </w:r>
      <w:r>
        <w:t xml:space="preserve"> </w:t>
      </w:r>
      <w:hyperlink r:id="rId9" w:history="1">
        <w:r w:rsidRPr="00AB68AE">
          <w:rPr>
            <w:rStyle w:val="a9"/>
          </w:rPr>
          <w:t>detsad30@yaguo.ru</w:t>
        </w:r>
      </w:hyperlink>
    </w:p>
    <w:p w:rsidR="009F14CB" w:rsidRDefault="009F14CB" w:rsidP="005B62F6">
      <w:pPr>
        <w:spacing w:after="0" w:line="360" w:lineRule="auto"/>
        <w:ind w:left="0" w:right="0" w:firstLine="0"/>
      </w:pPr>
      <w:r>
        <w:t xml:space="preserve">          </w:t>
      </w:r>
      <w:r w:rsidRPr="009F14CB">
        <w:rPr>
          <w:b/>
        </w:rPr>
        <w:t>Сайт Учреждения</w:t>
      </w:r>
      <w:r>
        <w:t xml:space="preserve">: </w:t>
      </w:r>
      <w:hyperlink r:id="rId10" w:history="1">
        <w:r w:rsidRPr="00AB68AE">
          <w:rPr>
            <w:rStyle w:val="a9"/>
          </w:rPr>
          <w:t>http://detsad30.yaguo.ru/</w:t>
        </w:r>
      </w:hyperlink>
    </w:p>
    <w:p w:rsidR="0090310E" w:rsidRDefault="00642BF4" w:rsidP="0090310E">
      <w:pPr>
        <w:spacing w:after="0" w:line="360" w:lineRule="auto"/>
        <w:ind w:left="0" w:firstLine="0"/>
      </w:pPr>
      <w:r w:rsidRPr="0090310E">
        <w:rPr>
          <w:b/>
        </w:rPr>
        <w:t>Социальные группы:</w:t>
      </w:r>
      <w:r w:rsidR="0090310E">
        <w:t xml:space="preserve"> </w:t>
      </w:r>
    </w:p>
    <w:p w:rsidR="0090310E" w:rsidRPr="0090310E" w:rsidRDefault="0090310E" w:rsidP="0090310E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10E">
        <w:rPr>
          <w:rFonts w:ascii="Times New Roman" w:hAnsi="Times New Roman" w:cs="Times New Roman"/>
          <w:sz w:val="24"/>
          <w:szCs w:val="24"/>
        </w:rPr>
        <w:t>инстаграмм</w:t>
      </w:r>
      <w:proofErr w:type="spellEnd"/>
      <w:r w:rsidRPr="0090310E">
        <w:rPr>
          <w:rFonts w:ascii="Times New Roman" w:hAnsi="Times New Roman" w:cs="Times New Roman"/>
          <w:sz w:val="24"/>
          <w:szCs w:val="24"/>
        </w:rPr>
        <w:t xml:space="preserve">- ds_malyshok30 </w:t>
      </w:r>
      <w:proofErr w:type="gramStart"/>
      <w:r w:rsidRPr="0090310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0310E">
        <w:rPr>
          <w:rFonts w:ascii="Times New Roman" w:hAnsi="Times New Roman" w:cs="Times New Roman"/>
          <w:sz w:val="24"/>
          <w:szCs w:val="24"/>
        </w:rPr>
        <w:t xml:space="preserve">https://www.instagram.com/ds_malyshok30/?hl=ru)           </w:t>
      </w:r>
    </w:p>
    <w:p w:rsidR="0090310E" w:rsidRPr="0090310E" w:rsidRDefault="00642BF4" w:rsidP="0090310E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10E"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 w:rsidRPr="0090310E">
        <w:rPr>
          <w:rFonts w:ascii="Times New Roman" w:hAnsi="Times New Roman" w:cs="Times New Roman"/>
          <w:sz w:val="24"/>
          <w:szCs w:val="24"/>
        </w:rPr>
        <w:t xml:space="preserve"> -  </w:t>
      </w:r>
      <w:r w:rsidR="0090310E" w:rsidRPr="0090310E">
        <w:rPr>
          <w:rFonts w:ascii="Times New Roman" w:hAnsi="Times New Roman" w:cs="Times New Roman"/>
          <w:sz w:val="24"/>
          <w:szCs w:val="24"/>
        </w:rPr>
        <w:t>https://www.facebook.com/profile.php?id=100068690934471</w:t>
      </w:r>
      <w:r w:rsidRPr="009031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F14CB" w:rsidRPr="0090310E" w:rsidRDefault="00642BF4" w:rsidP="0090310E">
      <w:pPr>
        <w:pStyle w:val="a6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0310E">
        <w:rPr>
          <w:rFonts w:ascii="Times New Roman" w:hAnsi="Times New Roman" w:cs="Times New Roman"/>
          <w:sz w:val="24"/>
          <w:szCs w:val="24"/>
        </w:rPr>
        <w:t>вконтакте-</w:t>
      </w:r>
      <w:proofErr w:type="gramStart"/>
      <w:r w:rsidR="0090310E" w:rsidRPr="0090310E">
        <w:rPr>
          <w:rFonts w:ascii="Times New Roman" w:hAnsi="Times New Roman" w:cs="Times New Roman"/>
          <w:sz w:val="24"/>
          <w:szCs w:val="24"/>
        </w:rPr>
        <w:t>https</w:t>
      </w:r>
      <w:proofErr w:type="spellEnd"/>
      <w:proofErr w:type="gramEnd"/>
      <w:r w:rsidR="0090310E" w:rsidRPr="0090310E">
        <w:rPr>
          <w:rFonts w:ascii="Times New Roman" w:hAnsi="Times New Roman" w:cs="Times New Roman"/>
          <w:sz w:val="24"/>
          <w:szCs w:val="24"/>
        </w:rPr>
        <w:t>://connect.vk.com/</w:t>
      </w:r>
      <w:proofErr w:type="spellStart"/>
      <w:r w:rsidR="0090310E" w:rsidRPr="0090310E">
        <w:rPr>
          <w:rFonts w:ascii="Times New Roman" w:hAnsi="Times New Roman" w:cs="Times New Roman"/>
          <w:sz w:val="24"/>
          <w:szCs w:val="24"/>
        </w:rPr>
        <w:t>account</w:t>
      </w:r>
      <w:proofErr w:type="spellEnd"/>
      <w:r w:rsidR="0090310E" w:rsidRPr="0090310E">
        <w:rPr>
          <w:rFonts w:ascii="Times New Roman" w:hAnsi="Times New Roman" w:cs="Times New Roman"/>
          <w:sz w:val="24"/>
          <w:szCs w:val="24"/>
        </w:rPr>
        <w:t>/#/</w:t>
      </w:r>
      <w:proofErr w:type="spellStart"/>
      <w:r w:rsidR="0090310E" w:rsidRPr="0090310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="0090310E" w:rsidRPr="0090310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C0222" w:rsidRPr="00993B19" w:rsidRDefault="00642BF4" w:rsidP="005B62F6">
      <w:pPr>
        <w:spacing w:after="0" w:line="360" w:lineRule="auto"/>
        <w:ind w:left="0" w:right="0" w:firstLine="0"/>
      </w:pPr>
      <w:r>
        <w:t xml:space="preserve">          Учреждение возглавляет заведующий Бурнашева Жанна Маратовна, </w:t>
      </w:r>
      <w:r w:rsidR="007C3AD0">
        <w:t xml:space="preserve">кандидат медицинских наук, </w:t>
      </w:r>
      <w:r w:rsidR="007C3AD0" w:rsidRPr="007C3AD0">
        <w:t>«Отличник системы образования Р</w:t>
      </w:r>
      <w:proofErr w:type="gramStart"/>
      <w:r w:rsidR="007C3AD0" w:rsidRPr="007C3AD0">
        <w:t>С(</w:t>
      </w:r>
      <w:proofErr w:type="gramEnd"/>
      <w:r w:rsidR="007C3AD0" w:rsidRPr="007C3AD0">
        <w:t>Я),</w:t>
      </w:r>
      <w:r w:rsidR="007C3AD0">
        <w:t xml:space="preserve"> </w:t>
      </w:r>
      <w:r w:rsidR="007C3AD0" w:rsidRPr="007C3AD0">
        <w:t xml:space="preserve">"Отличник </w:t>
      </w:r>
      <w:r w:rsidR="007C3AD0">
        <w:t>здравоохранения РС(Я)",</w:t>
      </w:r>
      <w:r w:rsidR="007C3AD0" w:rsidRPr="007C3AD0">
        <w:t xml:space="preserve"> "Отличник столич</w:t>
      </w:r>
      <w:r w:rsidR="00993B19">
        <w:t>ного здравоохранения".</w:t>
      </w:r>
      <w:r w:rsidR="007C3AD0">
        <w:t xml:space="preserve">  </w:t>
      </w:r>
      <w:r w:rsidR="00AC06D1" w:rsidRPr="00AC34C9">
        <w:rPr>
          <w:b/>
          <w:color w:val="auto"/>
        </w:rPr>
        <w:t xml:space="preserve"> </w:t>
      </w:r>
    </w:p>
    <w:p w:rsidR="00993B19" w:rsidRDefault="00993B19" w:rsidP="005B62F6">
      <w:pPr>
        <w:spacing w:after="0" w:line="360" w:lineRule="auto"/>
        <w:ind w:left="-5" w:right="0"/>
        <w:rPr>
          <w:color w:val="auto"/>
        </w:rPr>
      </w:pPr>
      <w:r>
        <w:rPr>
          <w:b/>
          <w:color w:val="auto"/>
        </w:rPr>
        <w:t xml:space="preserve">           </w:t>
      </w:r>
      <w:r w:rsidR="00AC06D1" w:rsidRPr="00AC34C9">
        <w:rPr>
          <w:b/>
          <w:color w:val="auto"/>
        </w:rPr>
        <w:t>Основные цели</w:t>
      </w:r>
      <w:r>
        <w:rPr>
          <w:b/>
          <w:color w:val="auto"/>
        </w:rPr>
        <w:t xml:space="preserve"> Учреждения</w:t>
      </w:r>
      <w:r w:rsidR="00AC06D1" w:rsidRPr="00AC34C9">
        <w:rPr>
          <w:b/>
          <w:color w:val="auto"/>
        </w:rPr>
        <w:t xml:space="preserve">: </w:t>
      </w:r>
      <w:r>
        <w:rPr>
          <w:color w:val="auto"/>
        </w:rPr>
        <w:t xml:space="preserve"> </w:t>
      </w:r>
      <w:r w:rsidRPr="00993B19">
        <w:rPr>
          <w:color w:val="auto"/>
        </w:rPr>
        <w:t>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способностей.</w:t>
      </w:r>
      <w:r w:rsidR="00AC06D1">
        <w:t xml:space="preserve"> </w:t>
      </w:r>
    </w:p>
    <w:p w:rsidR="00FC0222" w:rsidRPr="00993B19" w:rsidRDefault="00993B19" w:rsidP="005B62F6">
      <w:pPr>
        <w:spacing w:after="0" w:line="360" w:lineRule="auto"/>
        <w:ind w:left="-5" w:right="0"/>
        <w:jc w:val="left"/>
        <w:rPr>
          <w:color w:val="auto"/>
        </w:rPr>
      </w:pPr>
      <w:r>
        <w:rPr>
          <w:b/>
          <w:color w:val="auto"/>
        </w:rPr>
        <w:t xml:space="preserve">           </w:t>
      </w:r>
      <w:r w:rsidR="00AC06D1" w:rsidRPr="00AC34C9">
        <w:rPr>
          <w:b/>
          <w:color w:val="auto"/>
        </w:rPr>
        <w:t xml:space="preserve">Основные задачи:  </w:t>
      </w:r>
      <w:r w:rsidR="00AC06D1">
        <w:rPr>
          <w:color w:val="BDCAE9"/>
          <w:sz w:val="20"/>
        </w:rPr>
        <w:t xml:space="preserve"> </w:t>
      </w:r>
    </w:p>
    <w:p w:rsidR="00FC0222" w:rsidRDefault="00AC06D1" w:rsidP="005B62F6">
      <w:pPr>
        <w:numPr>
          <w:ilvl w:val="0"/>
          <w:numId w:val="1"/>
        </w:numPr>
        <w:spacing w:after="0" w:line="360" w:lineRule="auto"/>
        <w:ind w:right="61" w:hanging="427"/>
      </w:pPr>
      <w:r>
        <w:t xml:space="preserve">создание благоприятных условий для охраны жизни и </w:t>
      </w:r>
      <w:r w:rsidR="001753E9">
        <w:t>укрепление физического</w:t>
      </w:r>
      <w:r w:rsidR="00993B19">
        <w:t xml:space="preserve"> и     </w:t>
      </w:r>
      <w:r>
        <w:t xml:space="preserve">психического здоровья детей; </w:t>
      </w:r>
    </w:p>
    <w:p w:rsidR="00FC0222" w:rsidRDefault="00AC06D1" w:rsidP="005B62F6">
      <w:pPr>
        <w:numPr>
          <w:ilvl w:val="0"/>
          <w:numId w:val="1"/>
        </w:numPr>
        <w:spacing w:after="0" w:line="360" w:lineRule="auto"/>
        <w:ind w:right="61" w:hanging="427"/>
      </w:pPr>
      <w:r>
        <w:t xml:space="preserve">обеспечение ранней социализации и адаптации детей к условиям ДОУ; </w:t>
      </w:r>
    </w:p>
    <w:p w:rsidR="00FC0222" w:rsidRDefault="00AC06D1" w:rsidP="005B62F6">
      <w:pPr>
        <w:numPr>
          <w:ilvl w:val="0"/>
          <w:numId w:val="1"/>
        </w:numPr>
        <w:spacing w:after="0" w:line="360" w:lineRule="auto"/>
        <w:ind w:right="61" w:hanging="427"/>
      </w:pPr>
      <w:r>
        <w:lastRenderedPageBreak/>
        <w:t xml:space="preserve">обеспечение равных стартовых возможностей для поступления детей в школу; </w:t>
      </w:r>
    </w:p>
    <w:p w:rsidR="00FC0222" w:rsidRDefault="00AC06D1" w:rsidP="005B62F6">
      <w:pPr>
        <w:numPr>
          <w:ilvl w:val="0"/>
          <w:numId w:val="1"/>
        </w:numPr>
        <w:spacing w:after="0" w:line="360" w:lineRule="auto"/>
        <w:ind w:right="61" w:hanging="427"/>
      </w:pPr>
      <w:r>
        <w:t xml:space="preserve">приобщение детей к общим человеческим ценностям; </w:t>
      </w:r>
    </w:p>
    <w:p w:rsidR="00F12149" w:rsidRDefault="00AC06D1" w:rsidP="005B62F6">
      <w:pPr>
        <w:numPr>
          <w:ilvl w:val="0"/>
          <w:numId w:val="1"/>
        </w:numPr>
        <w:spacing w:line="360" w:lineRule="auto"/>
        <w:ind w:right="61" w:hanging="427"/>
      </w:pPr>
      <w:r>
        <w:t xml:space="preserve">осуществление необходимой коррекции отклонений в развитии </w:t>
      </w:r>
      <w:r w:rsidR="00505DE1">
        <w:t>ребёнка</w:t>
      </w:r>
      <w:r>
        <w:t xml:space="preserve">; </w:t>
      </w:r>
    </w:p>
    <w:p w:rsidR="00FC0222" w:rsidRPr="005B62F6" w:rsidRDefault="00AC06D1" w:rsidP="005B62F6">
      <w:pPr>
        <w:numPr>
          <w:ilvl w:val="0"/>
          <w:numId w:val="1"/>
        </w:numPr>
        <w:spacing w:line="360" w:lineRule="auto"/>
        <w:ind w:right="61" w:hanging="427"/>
      </w:pPr>
      <w:r>
        <w:t xml:space="preserve">взаимодействие с </w:t>
      </w:r>
      <w:r w:rsidR="00505DE1">
        <w:t>семьёй</w:t>
      </w:r>
      <w:r>
        <w:t xml:space="preserve"> для полноценного развития </w:t>
      </w:r>
      <w:r w:rsidR="00505DE1">
        <w:t>ребенка</w:t>
      </w:r>
      <w:r w:rsidR="00993B19">
        <w:t>.</w:t>
      </w:r>
      <w:r w:rsidRPr="00993B19">
        <w:rPr>
          <w:sz w:val="20"/>
        </w:rPr>
        <w:t xml:space="preserve"> </w:t>
      </w:r>
    </w:p>
    <w:p w:rsidR="00FC0222" w:rsidRDefault="005B62F6" w:rsidP="005B62F6">
      <w:pPr>
        <w:spacing w:line="360" w:lineRule="auto"/>
        <w:ind w:left="-5" w:right="61"/>
      </w:pPr>
      <w:r>
        <w:t xml:space="preserve">           </w:t>
      </w:r>
      <w:r w:rsidR="00AC06D1">
        <w:t xml:space="preserve">Муниципальное бюджетное дошкольное образовательное учреждение </w:t>
      </w:r>
      <w:r w:rsidR="00F12149">
        <w:t>«Детский сад №30</w:t>
      </w:r>
      <w:r w:rsidR="00AC06D1">
        <w:t xml:space="preserve"> «</w:t>
      </w:r>
      <w:r w:rsidR="00F12149">
        <w:t>Малышок</w:t>
      </w:r>
      <w:r w:rsidR="00AC06D1">
        <w:t>» городского округа «город Якутск»</w:t>
      </w:r>
      <w:r w:rsidR="00AC06D1">
        <w:rPr>
          <w:i/>
        </w:rPr>
        <w:t xml:space="preserve"> </w:t>
      </w:r>
      <w:r w:rsidR="00AC06D1">
        <w:t xml:space="preserve">расположено в </w:t>
      </w:r>
      <w:r>
        <w:t>«Строительном» округе города</w:t>
      </w:r>
      <w:r w:rsidR="00AC06D1">
        <w:t xml:space="preserve"> Якутска. </w:t>
      </w:r>
      <w:r w:rsidR="00F12149">
        <w:rPr>
          <w:color w:val="2A2A2A"/>
        </w:rPr>
        <w:t xml:space="preserve">На территории </w:t>
      </w:r>
      <w:r>
        <w:rPr>
          <w:color w:val="2A2A2A"/>
        </w:rPr>
        <w:t>детского сада расположены игровые, прогулочные детские площадки,</w:t>
      </w:r>
      <w:r w:rsidR="00AC06D1">
        <w:t xml:space="preserve"> </w:t>
      </w:r>
      <w:r>
        <w:t>которые покрыты</w:t>
      </w:r>
      <w:r w:rsidR="00AC06D1">
        <w:t xml:space="preserve"> искусственным</w:t>
      </w:r>
      <w:r>
        <w:t>и</w:t>
      </w:r>
      <w:r w:rsidR="00AC06D1">
        <w:t xml:space="preserve"> травяным</w:t>
      </w:r>
      <w:r>
        <w:t>и коврами</w:t>
      </w:r>
      <w:r w:rsidR="00AC06D1">
        <w:t>,</w:t>
      </w:r>
      <w:r>
        <w:rPr>
          <w:color w:val="2A2A2A"/>
        </w:rPr>
        <w:t xml:space="preserve"> спортивные</w:t>
      </w:r>
      <w:r w:rsidR="00AC06D1">
        <w:rPr>
          <w:color w:val="2A2A2A"/>
        </w:rPr>
        <w:t xml:space="preserve"> площадки.</w:t>
      </w:r>
      <w:r w:rsidR="00AC06D1">
        <w:t xml:space="preserve"> Участки оснащены современными, безопасными игровыми и спортивными комплексами.</w:t>
      </w:r>
      <w:r w:rsidR="00AC06D1">
        <w:rPr>
          <w:color w:val="2A2A2A"/>
        </w:rPr>
        <w:t xml:space="preserve">  </w:t>
      </w:r>
      <w:r w:rsidR="00AC06D1">
        <w:t xml:space="preserve">На территории </w:t>
      </w:r>
      <w:r w:rsidR="00F12149">
        <w:t xml:space="preserve">расположены зеленые </w:t>
      </w:r>
      <w:r w:rsidR="001753E9">
        <w:t>насаждения,</w:t>
      </w:r>
      <w:r w:rsidR="00AC06D1">
        <w:t xml:space="preserve"> разбиты клумбы и цветники.  </w:t>
      </w:r>
      <w:r w:rsidR="00AC06D1">
        <w:rPr>
          <w:b/>
        </w:rPr>
        <w:t xml:space="preserve"> </w:t>
      </w:r>
    </w:p>
    <w:p w:rsidR="00FC0222" w:rsidRDefault="001753E9" w:rsidP="003F1068">
      <w:pPr>
        <w:spacing w:line="360" w:lineRule="auto"/>
        <w:ind w:left="-15" w:right="61" w:firstLine="708"/>
      </w:pPr>
      <w:r>
        <w:t>Управление МБДОУ Д</w:t>
      </w:r>
      <w:r w:rsidR="00F12149">
        <w:t>/с№ 30 «Малышок</w:t>
      </w:r>
      <w:r w:rsidR="00AC06D1">
        <w:t>» осуществляется в соответствии с законодательством РФ, Р</w:t>
      </w:r>
      <w:proofErr w:type="gramStart"/>
      <w:r w:rsidR="00AC06D1">
        <w:t>С(</w:t>
      </w:r>
      <w:proofErr w:type="gramEnd"/>
      <w:r w:rsidR="00AC06D1">
        <w:t>Я) и Уст</w:t>
      </w:r>
      <w:r w:rsidR="003F1068">
        <w:t>авом учреждения</w:t>
      </w:r>
      <w:r w:rsidR="00AC06D1">
        <w:t xml:space="preserve">. Согласно ст. 35 п.2 Закона РФ «Об </w:t>
      </w:r>
      <w:r>
        <w:t>образовании» в</w:t>
      </w:r>
      <w:r w:rsidR="00AC06D1">
        <w:t xml:space="preserve"> детском саду имеется коллегиальный орган управления, имеющий решающие </w:t>
      </w:r>
      <w:r>
        <w:t>полномочия -</w:t>
      </w:r>
      <w:r w:rsidR="00AC06D1">
        <w:t xml:space="preserve"> </w:t>
      </w:r>
      <w:r w:rsidR="00993B19">
        <w:t>это о</w:t>
      </w:r>
      <w:r>
        <w:t>бщее</w:t>
      </w:r>
      <w:r w:rsidR="00AC06D1">
        <w:t xml:space="preserve"> собрание</w:t>
      </w:r>
      <w:r w:rsidR="00993B19">
        <w:t xml:space="preserve"> работников учреждения</w:t>
      </w:r>
      <w:r w:rsidR="00AC06D1">
        <w:t xml:space="preserve">, в состав которого входят педагоги и работники с правом решающего </w:t>
      </w:r>
      <w:r>
        <w:t>голоса, родители и</w:t>
      </w:r>
      <w:r w:rsidR="00AC06D1">
        <w:t xml:space="preserve"> представители общественности, с правом совещательного голоса. </w:t>
      </w:r>
      <w:r w:rsidR="00993B19">
        <w:t>Также формируются коллегиальные органы управления, к которым относятся педагогический совет, совет работников ДОУ, совет родителей, Управляющий совет.</w:t>
      </w:r>
    </w:p>
    <w:p w:rsidR="00FC0222" w:rsidRPr="003E0328" w:rsidRDefault="00AC06D1" w:rsidP="003F1068">
      <w:pPr>
        <w:pStyle w:val="1"/>
        <w:spacing w:line="360" w:lineRule="auto"/>
        <w:ind w:left="3346" w:right="0" w:hanging="2986"/>
        <w:rPr>
          <w:color w:val="auto"/>
        </w:rPr>
      </w:pPr>
      <w:r w:rsidRPr="00AC34C9">
        <w:rPr>
          <w:color w:val="auto"/>
        </w:rPr>
        <w:t xml:space="preserve">Обеспечение условий пожарной безопасности и условий охраны труда участников образовательного процесса </w:t>
      </w:r>
      <w:r>
        <w:rPr>
          <w:b w:val="0"/>
          <w:sz w:val="22"/>
        </w:rPr>
        <w:t xml:space="preserve"> </w:t>
      </w:r>
    </w:p>
    <w:p w:rsidR="00FC0222" w:rsidRDefault="005B62F6" w:rsidP="003F1068">
      <w:pPr>
        <w:spacing w:line="360" w:lineRule="auto"/>
        <w:ind w:left="-15" w:right="61" w:firstLine="708"/>
      </w:pPr>
      <w:r>
        <w:t>Приказом по дошкольному образовательному учреждению создана комиссия по о</w:t>
      </w:r>
      <w:r w:rsidR="00AC06D1">
        <w:t>хр</w:t>
      </w:r>
      <w:r w:rsidR="00936DC3">
        <w:t>ане жизни и здоровья детей, по о</w:t>
      </w:r>
      <w:r w:rsidR="00AC06D1">
        <w:t>хране труда и техники</w:t>
      </w:r>
      <w:r w:rsidR="00936DC3">
        <w:t xml:space="preserve"> безопасности</w:t>
      </w:r>
      <w:r>
        <w:t>,</w:t>
      </w:r>
      <w:r w:rsidR="00936DC3">
        <w:t xml:space="preserve"> назначен ответственный.</w:t>
      </w:r>
    </w:p>
    <w:p w:rsidR="00FC0222" w:rsidRDefault="00AC06D1" w:rsidP="003F1068">
      <w:pPr>
        <w:spacing w:line="360" w:lineRule="auto"/>
        <w:ind w:left="-5" w:right="61"/>
      </w:pPr>
      <w:r>
        <w:t xml:space="preserve">  </w:t>
      </w:r>
      <w:r w:rsidR="00F3286A">
        <w:t xml:space="preserve">          </w:t>
      </w:r>
      <w:r>
        <w:t xml:space="preserve">Главная задача – </w:t>
      </w:r>
      <w:r w:rsidR="001753E9">
        <w:t>защита участников</w:t>
      </w:r>
      <w:r>
        <w:t xml:space="preserve"> образовательного процесса и учреждения от угроз и опасности любого характера. </w:t>
      </w:r>
    </w:p>
    <w:p w:rsidR="00FC0222" w:rsidRDefault="00AC06D1" w:rsidP="003F1068">
      <w:pPr>
        <w:spacing w:line="360" w:lineRule="auto"/>
        <w:ind w:left="0" w:right="61" w:firstLine="709"/>
      </w:pPr>
      <w:r>
        <w:t>Создана добровольная пожарная дружина</w:t>
      </w:r>
      <w:r w:rsidR="005B62F6">
        <w:t xml:space="preserve"> на каждое здание</w:t>
      </w:r>
      <w:r>
        <w:t xml:space="preserve">. </w:t>
      </w:r>
      <w:r w:rsidR="00F3286A">
        <w:t xml:space="preserve"> </w:t>
      </w:r>
      <w:proofErr w:type="gramStart"/>
      <w:r w:rsidR="005B62F6">
        <w:t>Ответственными</w:t>
      </w:r>
      <w:proofErr w:type="gramEnd"/>
      <w:r w:rsidR="005B62F6">
        <w:t xml:space="preserve"> назначены заместители </w:t>
      </w:r>
      <w:r w:rsidR="00F3286A">
        <w:t>за</w:t>
      </w:r>
      <w:r w:rsidR="00936DC3">
        <w:t>ведующей по хозяйственной части.</w:t>
      </w:r>
    </w:p>
    <w:p w:rsidR="00FC0222" w:rsidRDefault="00AC06D1" w:rsidP="003F1068">
      <w:pPr>
        <w:spacing w:line="360" w:lineRule="auto"/>
        <w:ind w:left="-15" w:right="61" w:firstLine="708"/>
      </w:pPr>
      <w:r>
        <w:t xml:space="preserve">Для обеспечения пожарной безопасности поддерживается в состоянии постоянной готовности </w:t>
      </w:r>
      <w:r w:rsidR="00FC50AB">
        <w:t>42 огнетушителей, 19</w:t>
      </w:r>
      <w:r>
        <w:t xml:space="preserve"> пожарных кранов, </w:t>
      </w:r>
      <w:r w:rsidR="00FC50AB">
        <w:t xml:space="preserve">в дополнительных группах </w:t>
      </w:r>
      <w:r>
        <w:t xml:space="preserve">на расстоянии 10 метров от детского </w:t>
      </w:r>
      <w:r w:rsidR="00FC50AB">
        <w:t>сада находятся пожарный гидрант, в основном здании гидрант находится на территории детского сада.</w:t>
      </w:r>
      <w:r>
        <w:t xml:space="preserve"> В </w:t>
      </w:r>
      <w:r w:rsidR="00FC50AB">
        <w:t>16</w:t>
      </w:r>
      <w:r>
        <w:t xml:space="preserve"> местах вывешены планы эвакуации на случай возникновения пожара и чрезвычайных ситуаций. </w:t>
      </w:r>
    </w:p>
    <w:p w:rsidR="00FC0222" w:rsidRDefault="00AC06D1" w:rsidP="003F1068">
      <w:pPr>
        <w:spacing w:line="360" w:lineRule="auto"/>
        <w:ind w:left="-15" w:right="61" w:firstLine="708"/>
      </w:pPr>
      <w:r>
        <w:t xml:space="preserve">В детском саду установлена автоматическая пожарная сигнализация, обслуживаемая мониторинговой </w:t>
      </w:r>
      <w:proofErr w:type="spellStart"/>
      <w:r>
        <w:t>Нерюнгринской</w:t>
      </w:r>
      <w:proofErr w:type="spellEnd"/>
      <w:r>
        <w:t xml:space="preserve"> </w:t>
      </w:r>
      <w:r w:rsidR="005B62F6">
        <w:t xml:space="preserve">мониторинговой </w:t>
      </w:r>
      <w:r>
        <w:t xml:space="preserve">компанией. Имеется кнопка экстренного вызова. В здании и на </w:t>
      </w:r>
      <w:r w:rsidR="005B62F6">
        <w:t>территории д</w:t>
      </w:r>
      <w:r w:rsidR="001753E9">
        <w:t>етского</w:t>
      </w:r>
      <w:r>
        <w:t xml:space="preserve"> сада установлено видеонаблюдение. </w:t>
      </w:r>
      <w:r>
        <w:rPr>
          <w:b/>
          <w:sz w:val="22"/>
        </w:rPr>
        <w:t xml:space="preserve"> </w:t>
      </w:r>
    </w:p>
    <w:p w:rsidR="00FC0222" w:rsidRPr="003F1068" w:rsidRDefault="00AC06D1" w:rsidP="003F1068">
      <w:pPr>
        <w:spacing w:after="0" w:line="360" w:lineRule="auto"/>
        <w:ind w:left="0" w:right="72" w:firstLine="0"/>
        <w:jc w:val="center"/>
        <w:rPr>
          <w:color w:val="auto"/>
          <w:szCs w:val="24"/>
        </w:rPr>
      </w:pPr>
      <w:r w:rsidRPr="00712C53">
        <w:rPr>
          <w:b/>
          <w:color w:val="auto"/>
          <w:szCs w:val="24"/>
        </w:rPr>
        <w:t xml:space="preserve">  </w:t>
      </w:r>
      <w:r>
        <w:rPr>
          <w:b/>
          <w:color w:val="002060"/>
          <w:sz w:val="22"/>
        </w:rPr>
        <w:t xml:space="preserve"> </w:t>
      </w:r>
    </w:p>
    <w:p w:rsidR="0040024E" w:rsidRPr="003F1068" w:rsidRDefault="003F1068">
      <w:pPr>
        <w:spacing w:after="71" w:line="259" w:lineRule="auto"/>
        <w:ind w:left="0" w:right="8" w:firstLine="0"/>
        <w:jc w:val="center"/>
        <w:rPr>
          <w:b/>
        </w:rPr>
      </w:pPr>
      <w:r w:rsidRPr="003F1068">
        <w:rPr>
          <w:b/>
        </w:rPr>
        <w:lastRenderedPageBreak/>
        <w:t>2. Особенности образовательного процесса</w:t>
      </w:r>
    </w:p>
    <w:p w:rsidR="003F1068" w:rsidRDefault="003F1068">
      <w:pPr>
        <w:spacing w:after="71" w:line="259" w:lineRule="auto"/>
        <w:ind w:left="0" w:right="8" w:firstLine="0"/>
        <w:jc w:val="center"/>
        <w:rPr>
          <w:b/>
        </w:rPr>
      </w:pPr>
      <w:r w:rsidRPr="003F1068">
        <w:rPr>
          <w:b/>
        </w:rPr>
        <w:t>2.1. Обеспечение здоровья и здорового образа жизни.</w:t>
      </w:r>
    </w:p>
    <w:p w:rsidR="003F1068" w:rsidRPr="003F1068" w:rsidRDefault="003D35B2" w:rsidP="003F1068">
      <w:pPr>
        <w:spacing w:after="71" w:line="360" w:lineRule="auto"/>
        <w:ind w:left="0" w:right="8" w:firstLine="0"/>
        <w:rPr>
          <w:b/>
        </w:rPr>
      </w:pPr>
      <w:r>
        <w:t xml:space="preserve">               </w:t>
      </w:r>
      <w:r w:rsidR="003F1068">
        <w:t xml:space="preserve">Одна из основных задач </w:t>
      </w:r>
      <w:proofErr w:type="spellStart"/>
      <w:r w:rsidR="003F1068">
        <w:t>здоровьесберегающей</w:t>
      </w:r>
      <w:proofErr w:type="spellEnd"/>
      <w:r w:rsidR="003F1068">
        <w:t xml:space="preserve"> направленност</w:t>
      </w:r>
      <w:r>
        <w:t xml:space="preserve">и работы МБДОУ Д/с № </w:t>
      </w:r>
      <w:r w:rsidR="003F1068">
        <w:t xml:space="preserve"> </w:t>
      </w:r>
      <w:r>
        <w:t xml:space="preserve">30 </w:t>
      </w:r>
      <w:r w:rsidR="00EC2FC3">
        <w:t>«Малышок</w:t>
      </w:r>
      <w:r w:rsidR="003F1068">
        <w:t>» является создание оптимальных условий для охраны и укрепления психического и физического здоровья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Оздоровительная работа в МБДОУ</w:t>
      </w:r>
      <w:r w:rsidR="002B63DB">
        <w:t xml:space="preserve"> Д/с № 30 «Малышок»</w:t>
      </w:r>
      <w:r w:rsidR="003F1068">
        <w:t xml:space="preserve"> проводится на основе нормативно-правовых документов: СанПиН 2.4.1.3049-13 «Санитарно-эпидемиологические требования к устройству, содержанию и организации режима работы дошкольных организациях». В МБДОУ разработан и используется мониторинг состояния здоровья воспитанников. Ежегодно проводится диспансеризация воспитанников. Для всех возрастных групп разработан режим дня с учётом возрастных особенностей детей и специфики сезона (на тёплый и холодный период года). Для занятий с детьми в </w:t>
      </w:r>
      <w:r w:rsidR="002B63DB">
        <w:t xml:space="preserve">спортивном </w:t>
      </w:r>
      <w:r w:rsidR="003F1068">
        <w:t>зале имеется необходимое спортивное оборудование. В группах имеются спортивные уголки, достаточное количество разнообразного спортивно</w:t>
      </w:r>
      <w:r w:rsidR="002B63DB">
        <w:t xml:space="preserve"> </w:t>
      </w:r>
      <w:r w:rsidR="003F1068">
        <w:t xml:space="preserve">игрового оборудования. В течение </w:t>
      </w:r>
      <w:r w:rsidR="002B63DB">
        <w:t xml:space="preserve">учебного </w:t>
      </w:r>
      <w:r w:rsidR="003F1068">
        <w:t xml:space="preserve">года систематически проводится утренняя гимнастика, регламентированная образовательная деятельность, активный отдых, воздушные ванны, спортивные праздники, развлечения. Результаты диагностики уровня физического развития детей выявили положительную динамику их физического развития. Медицинский блок включает в себя медицинский, процедурный кабинеты и оснащен необходимым медицинским оборудованием, набором медикаментов. </w:t>
      </w:r>
      <w:r w:rsidR="002C7E60">
        <w:t>Каждый учебный год медицинской сестрой</w:t>
      </w:r>
      <w:r w:rsidR="003F1068">
        <w:t xml:space="preserve"> ведется учет и анализ общей заболеваемости воспитанников, анализ простудных заболеваний.</w:t>
      </w:r>
    </w:p>
    <w:p w:rsidR="00CF5CE1" w:rsidRPr="00CF5CE1" w:rsidRDefault="00CF5CE1" w:rsidP="008E5533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CF5CE1">
        <w:rPr>
          <w:b/>
          <w:color w:val="auto"/>
        </w:rPr>
        <w:t>Количество случаев заболевания за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4004"/>
      </w:tblGrid>
      <w:tr w:rsidR="00CF5CE1" w:rsidTr="00CF5CE1">
        <w:tc>
          <w:tcPr>
            <w:tcW w:w="675" w:type="dxa"/>
          </w:tcPr>
          <w:p w:rsidR="00CF5CE1" w:rsidRDefault="00CF5CE1" w:rsidP="00CF5CE1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5245" w:type="dxa"/>
          </w:tcPr>
          <w:p w:rsidR="00CF5CE1" w:rsidRDefault="00CF5CE1" w:rsidP="00CF5CE1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Виды заболеваний</w:t>
            </w:r>
          </w:p>
        </w:tc>
        <w:tc>
          <w:tcPr>
            <w:tcW w:w="4004" w:type="dxa"/>
          </w:tcPr>
          <w:p w:rsidR="00CF5CE1" w:rsidRDefault="00CF5CE1" w:rsidP="00CF5CE1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 случаев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органов дыхания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325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ЛОР-органов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14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3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органов пищеварения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28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4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органов зрения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4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5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мочеполовой системы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6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ЦНС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23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7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ОРЗ, ОРВИ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496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8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 xml:space="preserve">Болезни </w:t>
            </w:r>
            <w:proofErr w:type="gramStart"/>
            <w:r w:rsidRPr="005E4B76">
              <w:rPr>
                <w:color w:val="auto"/>
              </w:rPr>
              <w:t>сердечно-сосудистой</w:t>
            </w:r>
            <w:proofErr w:type="gramEnd"/>
            <w:r w:rsidRPr="005E4B76">
              <w:rPr>
                <w:color w:val="auto"/>
              </w:rPr>
              <w:t xml:space="preserve"> системы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0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9</w:t>
            </w:r>
          </w:p>
        </w:tc>
        <w:tc>
          <w:tcPr>
            <w:tcW w:w="5245" w:type="dxa"/>
          </w:tcPr>
          <w:p w:rsidR="00CF5CE1" w:rsidRPr="005E4B76" w:rsidRDefault="00CF5CE1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костно-мышечной системы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23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lastRenderedPageBreak/>
              <w:t>10</w:t>
            </w:r>
          </w:p>
        </w:tc>
        <w:tc>
          <w:tcPr>
            <w:tcW w:w="5245" w:type="dxa"/>
          </w:tcPr>
          <w:p w:rsidR="00CF5CE1" w:rsidRPr="005E4B76" w:rsidRDefault="005E4B76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Болезни кожи, подкожной клетчатки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12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11</w:t>
            </w:r>
          </w:p>
        </w:tc>
        <w:tc>
          <w:tcPr>
            <w:tcW w:w="5245" w:type="dxa"/>
          </w:tcPr>
          <w:p w:rsidR="00CF5CE1" w:rsidRPr="005E4B76" w:rsidRDefault="005E4B76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 xml:space="preserve">Контакт </w:t>
            </w:r>
            <w:r>
              <w:rPr>
                <w:color w:val="auto"/>
              </w:rPr>
              <w:t>(</w:t>
            </w:r>
            <w:r w:rsidRPr="005E4B76">
              <w:rPr>
                <w:color w:val="auto"/>
              </w:rPr>
              <w:t>Ковид-19</w:t>
            </w:r>
            <w:r>
              <w:rPr>
                <w:color w:val="auto"/>
              </w:rPr>
              <w:t>)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22</w:t>
            </w:r>
          </w:p>
        </w:tc>
      </w:tr>
      <w:tr w:rsidR="00CF5CE1" w:rsidTr="00CF5CE1">
        <w:tc>
          <w:tcPr>
            <w:tcW w:w="675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12</w:t>
            </w:r>
          </w:p>
        </w:tc>
        <w:tc>
          <w:tcPr>
            <w:tcW w:w="5245" w:type="dxa"/>
          </w:tcPr>
          <w:p w:rsidR="00CF5CE1" w:rsidRPr="005E4B76" w:rsidRDefault="005E4B76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Ветряная оспа</w:t>
            </w:r>
          </w:p>
        </w:tc>
        <w:tc>
          <w:tcPr>
            <w:tcW w:w="4004" w:type="dxa"/>
          </w:tcPr>
          <w:p w:rsidR="00CF5CE1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3</w:t>
            </w:r>
          </w:p>
        </w:tc>
      </w:tr>
      <w:tr w:rsidR="005E4B76" w:rsidTr="00CF5CE1">
        <w:tc>
          <w:tcPr>
            <w:tcW w:w="675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13</w:t>
            </w:r>
          </w:p>
        </w:tc>
        <w:tc>
          <w:tcPr>
            <w:tcW w:w="5245" w:type="dxa"/>
          </w:tcPr>
          <w:p w:rsidR="005E4B76" w:rsidRPr="005E4B76" w:rsidRDefault="005E4B76" w:rsidP="008E5533">
            <w:pPr>
              <w:spacing w:after="71" w:line="360" w:lineRule="auto"/>
              <w:ind w:left="0" w:right="8" w:firstLine="0"/>
              <w:rPr>
                <w:color w:val="auto"/>
              </w:rPr>
            </w:pPr>
            <w:r w:rsidRPr="005E4B76">
              <w:rPr>
                <w:color w:val="auto"/>
              </w:rPr>
              <w:t>Другие заболевания</w:t>
            </w:r>
          </w:p>
        </w:tc>
        <w:tc>
          <w:tcPr>
            <w:tcW w:w="4004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37</w:t>
            </w:r>
          </w:p>
        </w:tc>
      </w:tr>
    </w:tbl>
    <w:p w:rsidR="001D5467" w:rsidRDefault="001D5467" w:rsidP="005E4B76">
      <w:pPr>
        <w:spacing w:after="71" w:line="360" w:lineRule="auto"/>
        <w:ind w:left="0" w:right="8" w:firstLine="0"/>
        <w:jc w:val="center"/>
        <w:rPr>
          <w:b/>
          <w:color w:val="auto"/>
        </w:rPr>
      </w:pPr>
    </w:p>
    <w:p w:rsidR="00CF5CE1" w:rsidRDefault="005E4B76" w:rsidP="005E4B76">
      <w:pPr>
        <w:spacing w:after="71" w:line="360" w:lineRule="auto"/>
        <w:ind w:left="0" w:right="8" w:firstLine="0"/>
        <w:jc w:val="center"/>
        <w:rPr>
          <w:b/>
          <w:color w:val="auto"/>
        </w:rPr>
      </w:pPr>
      <w:r>
        <w:rPr>
          <w:b/>
          <w:color w:val="auto"/>
        </w:rPr>
        <w:t>Количество воспитанников по группам здоровья за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4441"/>
        <w:gridCol w:w="2702"/>
        <w:gridCol w:w="2270"/>
      </w:tblGrid>
      <w:tr w:rsidR="005E4B76" w:rsidTr="005E4B76">
        <w:tc>
          <w:tcPr>
            <w:tcW w:w="511" w:type="dxa"/>
          </w:tcPr>
          <w:p w:rsid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4441" w:type="dxa"/>
          </w:tcPr>
          <w:p w:rsid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Группа здоровья </w:t>
            </w:r>
          </w:p>
        </w:tc>
        <w:tc>
          <w:tcPr>
            <w:tcW w:w="2702" w:type="dxa"/>
          </w:tcPr>
          <w:p w:rsid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Количество</w:t>
            </w:r>
          </w:p>
        </w:tc>
        <w:tc>
          <w:tcPr>
            <w:tcW w:w="2270" w:type="dxa"/>
          </w:tcPr>
          <w:p w:rsid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%</w:t>
            </w:r>
          </w:p>
        </w:tc>
      </w:tr>
      <w:tr w:rsidR="005E4B76" w:rsidTr="005E4B76">
        <w:tc>
          <w:tcPr>
            <w:tcW w:w="51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</w:t>
            </w:r>
          </w:p>
        </w:tc>
        <w:tc>
          <w:tcPr>
            <w:tcW w:w="444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1 группа</w:t>
            </w:r>
          </w:p>
        </w:tc>
        <w:tc>
          <w:tcPr>
            <w:tcW w:w="2702" w:type="dxa"/>
          </w:tcPr>
          <w:p w:rsidR="005E4B76" w:rsidRPr="00D66C53" w:rsidRDefault="00FC393E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42</w:t>
            </w:r>
          </w:p>
        </w:tc>
        <w:tc>
          <w:tcPr>
            <w:tcW w:w="2270" w:type="dxa"/>
          </w:tcPr>
          <w:p w:rsidR="005E4B76" w:rsidRPr="00D66C53" w:rsidRDefault="009A1F53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10</w:t>
            </w:r>
            <w:r w:rsidR="00FC393E" w:rsidRPr="00D66C53">
              <w:rPr>
                <w:color w:val="auto"/>
              </w:rPr>
              <w:t>%</w:t>
            </w:r>
          </w:p>
        </w:tc>
      </w:tr>
      <w:tr w:rsidR="005E4B76" w:rsidTr="005E4B76">
        <w:tc>
          <w:tcPr>
            <w:tcW w:w="51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</w:t>
            </w:r>
          </w:p>
        </w:tc>
        <w:tc>
          <w:tcPr>
            <w:tcW w:w="444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2 группа</w:t>
            </w:r>
          </w:p>
        </w:tc>
        <w:tc>
          <w:tcPr>
            <w:tcW w:w="2702" w:type="dxa"/>
          </w:tcPr>
          <w:p w:rsidR="005E4B76" w:rsidRPr="00D66C53" w:rsidRDefault="00FC393E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368</w:t>
            </w:r>
          </w:p>
        </w:tc>
        <w:tc>
          <w:tcPr>
            <w:tcW w:w="2270" w:type="dxa"/>
          </w:tcPr>
          <w:p w:rsidR="005E4B76" w:rsidRPr="00D66C53" w:rsidRDefault="009A1F53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87,5</w:t>
            </w:r>
            <w:r w:rsidR="00FC393E" w:rsidRPr="00D66C53">
              <w:rPr>
                <w:color w:val="auto"/>
              </w:rPr>
              <w:t>%</w:t>
            </w:r>
          </w:p>
        </w:tc>
      </w:tr>
      <w:tr w:rsidR="005E4B76" w:rsidTr="005E4B76">
        <w:tc>
          <w:tcPr>
            <w:tcW w:w="51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3</w:t>
            </w:r>
          </w:p>
        </w:tc>
        <w:tc>
          <w:tcPr>
            <w:tcW w:w="444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3 группа</w:t>
            </w:r>
          </w:p>
        </w:tc>
        <w:tc>
          <w:tcPr>
            <w:tcW w:w="2702" w:type="dxa"/>
          </w:tcPr>
          <w:p w:rsidR="005E4B76" w:rsidRPr="00D66C53" w:rsidRDefault="00FC393E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10</w:t>
            </w:r>
          </w:p>
        </w:tc>
        <w:tc>
          <w:tcPr>
            <w:tcW w:w="2270" w:type="dxa"/>
          </w:tcPr>
          <w:p w:rsidR="005E4B76" w:rsidRPr="00D66C53" w:rsidRDefault="00FC393E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2,3%</w:t>
            </w:r>
          </w:p>
        </w:tc>
      </w:tr>
      <w:tr w:rsidR="005E4B76" w:rsidTr="005E4B76">
        <w:tc>
          <w:tcPr>
            <w:tcW w:w="51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4</w:t>
            </w:r>
          </w:p>
        </w:tc>
        <w:tc>
          <w:tcPr>
            <w:tcW w:w="4441" w:type="dxa"/>
          </w:tcPr>
          <w:p w:rsidR="005E4B76" w:rsidRPr="005E4B76" w:rsidRDefault="005E4B76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5E4B76">
              <w:rPr>
                <w:color w:val="auto"/>
              </w:rPr>
              <w:t>4 группа</w:t>
            </w:r>
          </w:p>
        </w:tc>
        <w:tc>
          <w:tcPr>
            <w:tcW w:w="2702" w:type="dxa"/>
          </w:tcPr>
          <w:p w:rsidR="005E4B76" w:rsidRPr="00D66C53" w:rsidRDefault="00FC393E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1</w:t>
            </w:r>
          </w:p>
        </w:tc>
        <w:tc>
          <w:tcPr>
            <w:tcW w:w="2270" w:type="dxa"/>
          </w:tcPr>
          <w:p w:rsidR="005E4B76" w:rsidRPr="00D66C53" w:rsidRDefault="00FC393E" w:rsidP="005E4B76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D66C53">
              <w:rPr>
                <w:color w:val="auto"/>
              </w:rPr>
              <w:t>0,2%</w:t>
            </w:r>
          </w:p>
        </w:tc>
      </w:tr>
    </w:tbl>
    <w:p w:rsidR="005E4B76" w:rsidRDefault="005E4B76" w:rsidP="008E5533">
      <w:pPr>
        <w:spacing w:after="71" w:line="360" w:lineRule="auto"/>
        <w:ind w:left="0" w:right="8" w:firstLine="0"/>
      </w:pPr>
    </w:p>
    <w:p w:rsidR="008E5533" w:rsidRDefault="008E5533" w:rsidP="008E5533">
      <w:pPr>
        <w:spacing w:after="71" w:line="360" w:lineRule="auto"/>
        <w:ind w:left="0" w:right="8" w:firstLine="0"/>
      </w:pPr>
      <w:r>
        <w:t xml:space="preserve">         В МБДОУ Д/с № 30 «Малышок</w:t>
      </w:r>
      <w:r w:rsidR="002C7E60">
        <w:t xml:space="preserve">» разработаны планы оздоровительных мероприятий, направленные для снижения заболеваемости и охраны и укрепления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 организма. Обеспечивается безопасность </w:t>
      </w:r>
      <w:proofErr w:type="gramStart"/>
      <w:r w:rsidR="002C7E60">
        <w:t>питания</w:t>
      </w:r>
      <w:proofErr w:type="gramEnd"/>
      <w:r w:rsidR="002C7E60">
        <w:t xml:space="preserve"> включающая соблюдение санитарных требований к</w:t>
      </w:r>
      <w:r>
        <w:t xml:space="preserve"> состоянию пищеблока, качеству</w:t>
      </w:r>
      <w:r w:rsidR="002C7E60">
        <w:t xml:space="preserve"> поставляемых продуктов, их хранению, приготовлению и раздаче блюд. </w:t>
      </w:r>
      <w: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8E5533" w:rsidRDefault="008E5533" w:rsidP="008E5533">
      <w:pPr>
        <w:spacing w:after="71" w:line="360" w:lineRule="auto"/>
        <w:ind w:left="0" w:right="8" w:firstLine="0"/>
      </w:pPr>
      <w:r>
        <w:t xml:space="preserve">           Глава города Якутска </w:t>
      </w:r>
      <w:proofErr w:type="spellStart"/>
      <w:r>
        <w:t>Айсен</w:t>
      </w:r>
      <w:proofErr w:type="spellEnd"/>
      <w:r>
        <w:t xml:space="preserve"> Николаев подписал постановление № 248 </w:t>
      </w:r>
      <w:proofErr w:type="gramStart"/>
      <w:r>
        <w:t>п</w:t>
      </w:r>
      <w:proofErr w:type="gramEnd"/>
      <w:r>
        <w:t xml:space="preserve"> от 18 сентября 2017 года «Об утверждении единого примерного 20-дневного меню для питания воспитанников муниципальных дошкольных образовательных учреждений городского округа «город Якутск», с изм</w:t>
      </w:r>
      <w:r w:rsidR="00A2115E">
        <w:t>.</w:t>
      </w:r>
      <w:r>
        <w:t xml:space="preserve"> от 14.09.18. </w:t>
      </w:r>
      <w:proofErr w:type="gramStart"/>
      <w:r>
        <w:t>Постановление вышло в целях обеспечения  воспитанников муниципальных дошкольных образовательных учреждений городского округа «город Якутск» высококачественным, безопасным и сбалансированным питанием с обязательным включением в единое меню  местных натуральных продуктов: рыбы (</w:t>
      </w:r>
      <w:proofErr w:type="spellStart"/>
      <w:r>
        <w:t>чир</w:t>
      </w:r>
      <w:proofErr w:type="spellEnd"/>
      <w:r>
        <w:t>, муксун), мяса (жеребятина, говядина), ягод (брусника) и экологически чистых овощей местного производства,  соответствующим установленным требованиям к безопасности и пищевой ценности, научно обоснованным рекомендациям к качественному и количественному составу в соответствии</w:t>
      </w:r>
      <w:proofErr w:type="gramEnd"/>
      <w:r>
        <w:t xml:space="preserve"> с СанПиН 2.4.1.3049-13 «Санитарно-</w:t>
      </w:r>
      <w:r>
        <w:lastRenderedPageBreak/>
        <w:t>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года № 26.</w:t>
      </w:r>
    </w:p>
    <w:p w:rsidR="008E5533" w:rsidRDefault="008E5533" w:rsidP="00552D4F">
      <w:pPr>
        <w:spacing w:after="71" w:line="360" w:lineRule="auto"/>
        <w:ind w:left="0" w:right="8" w:firstLine="0"/>
      </w:pPr>
      <w:r>
        <w:t xml:space="preserve">           Единое примерное 20-дневное меню разработано для питания детей  в возрасте от 3 до 7 лет в осенне-зимний и весенне-летний период с  1 января 2019 года. Готовая пища выдается только после снятия пробы медработником и соответствующей записи в журнале результатов оценки готовых блюд. Организация питания постоянно находится под контролем администрации. 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 Снабжение детского сада продуктами питания осуществляется поставщиками, выигравшими муниципальный контракт. Согласно санитарно-гигиеническим требованиям соблюдение режима питания, в детском саду организовано 5-ти разовое питание детей, которое осуществляется в соответствии с перспективным меню и в соответствии с санитарно-эпидемиологическими правилами и нормами. Медицинский персонал ведет постоянный </w:t>
      </w:r>
      <w:proofErr w:type="gramStart"/>
      <w:r>
        <w:t>контроль за</w:t>
      </w:r>
      <w:proofErr w:type="gramEnd"/>
      <w: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за санитарным состоянием пищеблока, правильностью хранения, соблюдением сроков реализации продуктов. </w:t>
      </w:r>
      <w:r>
        <w:rPr>
          <w:color w:val="0080C0"/>
        </w:rPr>
        <w:t xml:space="preserve"> </w:t>
      </w:r>
    </w:p>
    <w:p w:rsidR="00552D4F" w:rsidRDefault="008E5533" w:rsidP="00552D4F">
      <w:pPr>
        <w:spacing w:after="71" w:line="360" w:lineRule="auto"/>
        <w:ind w:left="0" w:right="8" w:firstLine="0"/>
      </w:pPr>
      <w:r>
        <w:t xml:space="preserve">             </w:t>
      </w:r>
      <w:r w:rsidR="002C7E60">
        <w:t>С целью профилактики и снижени</w:t>
      </w:r>
      <w:r>
        <w:t>я заболеваемости в МБДОУ «Малышок</w:t>
      </w:r>
      <w:r w:rsidR="002C7E60">
        <w:t xml:space="preserve">» проводятся следующие мероприятия: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Соблюдение температурного режима;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Соблюдение режима проветривания;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Организация сбалансированного питания;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«С</w:t>
      </w:r>
      <w:proofErr w:type="gramStart"/>
      <w:r>
        <w:t>»-</w:t>
      </w:r>
      <w:proofErr w:type="gramEnd"/>
      <w:r>
        <w:t xml:space="preserve">витаминизация третьего блюда;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Соблюдение двигательного режима в течение дня;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Физкультурные минутки, динамические паузы</w:t>
      </w:r>
      <w:r w:rsidR="00552D4F">
        <w:t>, утренние зарядки</w:t>
      </w:r>
      <w:r>
        <w:t xml:space="preserve">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Организация дней здоровья;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Прогулки;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Дыхательная гимнастика;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Профилактика гриппа, ОРЗ;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Закаливание с учетом состояния здоровья ребенка (по системе в соответствии </w:t>
      </w:r>
      <w:proofErr w:type="gramStart"/>
      <w:r>
        <w:t>с</w:t>
      </w:r>
      <w:proofErr w:type="gramEnd"/>
      <w:r>
        <w:t xml:space="preserve"> временем года и возрастом детей);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lastRenderedPageBreak/>
        <w:sym w:font="Symbol" w:char="F0B7"/>
      </w:r>
      <w:r>
        <w:t xml:space="preserve"> Витаминизация;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Спортивные секции, лечебная физкультура;</w:t>
      </w:r>
    </w:p>
    <w:p w:rsidR="00552D4F" w:rsidRDefault="002C7E60" w:rsidP="00552D4F">
      <w:pPr>
        <w:spacing w:after="71" w:line="360" w:lineRule="auto"/>
        <w:ind w:left="0" w:right="8" w:firstLine="0"/>
      </w:pPr>
      <w:r>
        <w:sym w:font="Symbol" w:char="F0B7"/>
      </w:r>
      <w:r>
        <w:t xml:space="preserve"> Привлечение родителей к оздоровительным и спортивным мероприятиям. </w:t>
      </w:r>
    </w:p>
    <w:p w:rsidR="00552D4F" w:rsidRDefault="00552D4F" w:rsidP="00552D4F">
      <w:pPr>
        <w:spacing w:after="71" w:line="360" w:lineRule="auto"/>
        <w:ind w:left="0" w:right="8" w:firstLine="0"/>
      </w:pPr>
      <w:r>
        <w:t xml:space="preserve">      </w:t>
      </w:r>
      <w:r w:rsidR="002C7E60">
        <w:t>В МБДОУ проводятся плановые медицинские осмотры детей. Результаты обследования и оценки состояния здоровья детей доводится сведения до родителей</w:t>
      </w:r>
      <w:r>
        <w:t>.</w:t>
      </w:r>
      <w:r w:rsidR="002C7E60">
        <w:t xml:space="preserve"> Системная работа по физическому воспитанию включает: </w:t>
      </w:r>
    </w:p>
    <w:p w:rsidR="00552D4F" w:rsidRDefault="002C7E60" w:rsidP="00552D4F">
      <w:pPr>
        <w:spacing w:after="71" w:line="360" w:lineRule="auto"/>
        <w:ind w:left="0" w:right="8" w:firstLine="0"/>
      </w:pPr>
      <w:r>
        <w:t xml:space="preserve">-утреннюю гимнастику;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t xml:space="preserve">-физкультурные занятия с элементами корригирующих упражнений по профилактике нарушений осанки, плоскостопия;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t xml:space="preserve">-подвижные игры и упражнения на улице;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t>-физкультминутки на занятиях;</w:t>
      </w:r>
    </w:p>
    <w:p w:rsidR="00552D4F" w:rsidRDefault="002C7E60" w:rsidP="00552D4F">
      <w:pPr>
        <w:spacing w:after="71" w:line="360" w:lineRule="auto"/>
        <w:ind w:left="0" w:right="8" w:firstLine="0"/>
      </w:pPr>
      <w:r>
        <w:t xml:space="preserve">-дыхательная гимнастика;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t xml:space="preserve">-гимнастика для глаз; </w:t>
      </w:r>
    </w:p>
    <w:p w:rsidR="00552D4F" w:rsidRDefault="002C7E60" w:rsidP="00552D4F">
      <w:pPr>
        <w:spacing w:after="71" w:line="360" w:lineRule="auto"/>
        <w:ind w:left="0" w:right="8" w:firstLine="0"/>
      </w:pPr>
      <w:r>
        <w:t>-пальчиковая гимнастика;</w:t>
      </w:r>
    </w:p>
    <w:p w:rsidR="00552D4F" w:rsidRDefault="002C7E60" w:rsidP="00552D4F">
      <w:pPr>
        <w:spacing w:after="71" w:line="360" w:lineRule="auto"/>
        <w:ind w:left="0" w:right="8" w:firstLine="0"/>
      </w:pPr>
      <w:r>
        <w:t>-динамические паузы;</w:t>
      </w:r>
    </w:p>
    <w:p w:rsidR="00552D4F" w:rsidRDefault="002C7E60" w:rsidP="00552D4F">
      <w:pPr>
        <w:spacing w:after="71" w:line="360" w:lineRule="auto"/>
        <w:ind w:left="0" w:right="8" w:firstLine="0"/>
      </w:pPr>
      <w:r>
        <w:t xml:space="preserve">-гимнастика после дневного сна. </w:t>
      </w:r>
    </w:p>
    <w:p w:rsidR="0040024E" w:rsidRDefault="00552D4F" w:rsidP="00552D4F">
      <w:pPr>
        <w:spacing w:after="71" w:line="360" w:lineRule="auto"/>
        <w:ind w:left="0" w:right="8" w:firstLine="0"/>
      </w:pPr>
      <w:r>
        <w:t xml:space="preserve">       </w:t>
      </w:r>
      <w:r w:rsidR="002C7E60">
        <w:t xml:space="preserve">В режиме дня включены дыхательные упражнения, пальчиковая гимнастика, способствующая развитию мелкой моторики и тактильных ощущений. Для решения профилактической коррекционно-образовательной и воспитательной задач, используется гигиенические факторы, естественные силы природы, физические упражнения на свежем воздухе </w:t>
      </w:r>
      <w:proofErr w:type="spellStart"/>
      <w:r w:rsidR="002C7E60">
        <w:t>и.т.д</w:t>
      </w:r>
      <w:proofErr w:type="spellEnd"/>
      <w:r w:rsidR="002C7E60">
        <w:t xml:space="preserve">. Существенное место в решении задач физического воспитания занимают формы активного отдыха: спортивные досуги, праздники, дни и недели здоровья, привлечение родителей к оздоровительным мероприятиям. В связи с </w:t>
      </w:r>
      <w:r>
        <w:t>эпидемиологической ситуацией</w:t>
      </w:r>
      <w:r w:rsidR="002C7E60">
        <w:t xml:space="preserve">, запланированные мероприятия </w:t>
      </w:r>
      <w:r>
        <w:t>не были проведены в полной мере, например дни открытых дверей для родителей.</w:t>
      </w:r>
    </w:p>
    <w:p w:rsidR="00A2115E" w:rsidRDefault="00A2115E" w:rsidP="00A2115E">
      <w:pPr>
        <w:pStyle w:val="22"/>
        <w:shd w:val="clear" w:color="auto" w:fill="auto"/>
        <w:spacing w:line="240" w:lineRule="auto"/>
        <w:ind w:left="176" w:firstLine="851"/>
        <w:jc w:val="center"/>
        <w:rPr>
          <w:sz w:val="24"/>
          <w:szCs w:val="24"/>
        </w:rPr>
      </w:pPr>
      <w:r w:rsidRPr="006A36D8">
        <w:rPr>
          <w:sz w:val="24"/>
          <w:szCs w:val="24"/>
        </w:rPr>
        <w:t>Общие показатели физической подготовки по возрастам</w:t>
      </w:r>
      <w:r>
        <w:rPr>
          <w:sz w:val="24"/>
          <w:szCs w:val="24"/>
        </w:rPr>
        <w:t xml:space="preserve"> </w:t>
      </w:r>
    </w:p>
    <w:p w:rsidR="00A2115E" w:rsidRPr="00A2115E" w:rsidRDefault="00A2115E" w:rsidP="00A2115E">
      <w:pPr>
        <w:pStyle w:val="22"/>
        <w:shd w:val="clear" w:color="auto" w:fill="auto"/>
        <w:spacing w:line="240" w:lineRule="auto"/>
        <w:ind w:left="176" w:firstLine="851"/>
        <w:jc w:val="center"/>
        <w:rPr>
          <w:sz w:val="24"/>
          <w:szCs w:val="24"/>
        </w:rPr>
      </w:pPr>
    </w:p>
    <w:tbl>
      <w:tblPr>
        <w:tblStyle w:val="a3"/>
        <w:tblW w:w="4915" w:type="pct"/>
        <w:jc w:val="center"/>
        <w:tblLook w:val="04A0" w:firstRow="1" w:lastRow="0" w:firstColumn="1" w:lastColumn="0" w:noHBand="0" w:noVBand="1"/>
      </w:tblPr>
      <w:tblGrid>
        <w:gridCol w:w="1165"/>
        <w:gridCol w:w="563"/>
        <w:gridCol w:w="553"/>
        <w:gridCol w:w="581"/>
        <w:gridCol w:w="585"/>
        <w:gridCol w:w="583"/>
        <w:gridCol w:w="577"/>
        <w:gridCol w:w="587"/>
        <w:gridCol w:w="583"/>
        <w:gridCol w:w="565"/>
        <w:gridCol w:w="603"/>
        <w:gridCol w:w="581"/>
        <w:gridCol w:w="553"/>
        <w:gridCol w:w="569"/>
        <w:gridCol w:w="553"/>
        <w:gridCol w:w="554"/>
      </w:tblGrid>
      <w:tr w:rsidR="00A2115E" w:rsidRPr="005E7A4B" w:rsidTr="00617375">
        <w:trPr>
          <w:trHeight w:val="1000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Кол-во детей,</w:t>
            </w:r>
          </w:p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Итог</w:t>
            </w:r>
            <w:proofErr w:type="gramStart"/>
            <w:r w:rsidRPr="005E7A4B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873" w:type="pct"/>
            <w:gridSpan w:val="3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 xml:space="preserve">Прыжок в длину с места </w:t>
            </w:r>
          </w:p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16" w:type="pct"/>
            <w:gridSpan w:val="3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Бег 10 м</w:t>
            </w:r>
            <w:r w:rsidRPr="005E7A4B">
              <w:rPr>
                <w:szCs w:val="24"/>
                <w:lang w:val="en-US"/>
              </w:rPr>
              <w:t>/</w:t>
            </w:r>
            <w:r w:rsidRPr="005E7A4B">
              <w:rPr>
                <w:szCs w:val="24"/>
              </w:rPr>
              <w:t>сек</w:t>
            </w:r>
          </w:p>
        </w:tc>
        <w:tc>
          <w:tcPr>
            <w:tcW w:w="911" w:type="pct"/>
            <w:gridSpan w:val="3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Челночный бег 3х10м</w:t>
            </w:r>
            <w:r w:rsidRPr="005E7A4B">
              <w:rPr>
                <w:szCs w:val="24"/>
                <w:lang w:val="en-US"/>
              </w:rPr>
              <w:t>/</w:t>
            </w:r>
            <w:r w:rsidRPr="005E7A4B">
              <w:rPr>
                <w:szCs w:val="24"/>
              </w:rPr>
              <w:t>сек</w:t>
            </w:r>
          </w:p>
        </w:tc>
        <w:tc>
          <w:tcPr>
            <w:tcW w:w="884" w:type="pct"/>
            <w:gridSpan w:val="3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Метание мешочка</w:t>
            </w:r>
          </w:p>
        </w:tc>
        <w:tc>
          <w:tcPr>
            <w:tcW w:w="811" w:type="pct"/>
            <w:gridSpan w:val="3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Гибкость</w:t>
            </w:r>
          </w:p>
        </w:tc>
      </w:tr>
      <w:tr w:rsidR="00A2115E" w:rsidRPr="005E7A4B" w:rsidTr="00617375">
        <w:trPr>
          <w:trHeight w:val="450"/>
          <w:jc w:val="center"/>
        </w:trPr>
        <w:tc>
          <w:tcPr>
            <w:tcW w:w="5000" w:type="pct"/>
            <w:gridSpan w:val="16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Средняя группа «</w:t>
            </w:r>
            <w:proofErr w:type="spellStart"/>
            <w:r w:rsidRPr="005E7A4B">
              <w:rPr>
                <w:szCs w:val="24"/>
              </w:rPr>
              <w:t>Кэнчээри</w:t>
            </w:r>
            <w:proofErr w:type="spellEnd"/>
            <w:r w:rsidRPr="005E7A4B">
              <w:rPr>
                <w:szCs w:val="24"/>
              </w:rPr>
              <w:t>»</w:t>
            </w:r>
          </w:p>
        </w:tc>
      </w:tr>
      <w:tr w:rsidR="00A2115E" w:rsidRPr="005E7A4B" w:rsidTr="00617375">
        <w:trPr>
          <w:cantSplit/>
          <w:trHeight w:val="813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272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305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307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30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303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308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30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297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31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305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263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299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221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291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lastRenderedPageBreak/>
              <w:t>Кол-во</w:t>
            </w:r>
          </w:p>
        </w:tc>
        <w:tc>
          <w:tcPr>
            <w:tcW w:w="29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10</w:t>
            </w:r>
          </w:p>
        </w:tc>
        <w:tc>
          <w:tcPr>
            <w:tcW w:w="272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5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30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</w:t>
            </w:r>
          </w:p>
        </w:tc>
        <w:tc>
          <w:tcPr>
            <w:tcW w:w="30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7</w:t>
            </w:r>
          </w:p>
        </w:tc>
        <w:tc>
          <w:tcPr>
            <w:tcW w:w="308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</w:t>
            </w:r>
          </w:p>
        </w:tc>
        <w:tc>
          <w:tcPr>
            <w:tcW w:w="29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11</w:t>
            </w:r>
          </w:p>
        </w:tc>
        <w:tc>
          <w:tcPr>
            <w:tcW w:w="31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7</w:t>
            </w:r>
          </w:p>
        </w:tc>
        <w:tc>
          <w:tcPr>
            <w:tcW w:w="26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99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6</w:t>
            </w:r>
          </w:p>
        </w:tc>
        <w:tc>
          <w:tcPr>
            <w:tcW w:w="29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13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Итого %</w:t>
            </w:r>
          </w:p>
        </w:tc>
        <w:tc>
          <w:tcPr>
            <w:tcW w:w="29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  <w:lang w:val="en-US"/>
              </w:rPr>
              <w:t>55</w:t>
            </w:r>
          </w:p>
        </w:tc>
        <w:tc>
          <w:tcPr>
            <w:tcW w:w="272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28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17</w:t>
            </w:r>
          </w:p>
        </w:tc>
        <w:tc>
          <w:tcPr>
            <w:tcW w:w="30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42</w:t>
            </w:r>
          </w:p>
        </w:tc>
        <w:tc>
          <w:tcPr>
            <w:tcW w:w="30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58</w:t>
            </w:r>
          </w:p>
        </w:tc>
        <w:tc>
          <w:tcPr>
            <w:tcW w:w="308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14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7</w:t>
            </w:r>
          </w:p>
        </w:tc>
        <w:tc>
          <w:tcPr>
            <w:tcW w:w="29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79</w:t>
            </w:r>
          </w:p>
        </w:tc>
        <w:tc>
          <w:tcPr>
            <w:tcW w:w="31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42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58</w:t>
            </w:r>
          </w:p>
        </w:tc>
        <w:tc>
          <w:tcPr>
            <w:tcW w:w="26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0</w:t>
            </w:r>
          </w:p>
        </w:tc>
        <w:tc>
          <w:tcPr>
            <w:tcW w:w="299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32</w:t>
            </w:r>
          </w:p>
        </w:tc>
        <w:tc>
          <w:tcPr>
            <w:tcW w:w="29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68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5000" w:type="pct"/>
            <w:gridSpan w:val="16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Средняя группа «Звездочки»</w:t>
            </w:r>
          </w:p>
        </w:tc>
      </w:tr>
      <w:tr w:rsidR="00A2115E" w:rsidRPr="005E7A4B" w:rsidTr="00617375">
        <w:trPr>
          <w:cantSplit/>
          <w:trHeight w:val="813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9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272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305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307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30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303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308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30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297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316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305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263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  <w:tc>
          <w:tcPr>
            <w:tcW w:w="299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Низ.</w:t>
            </w:r>
          </w:p>
        </w:tc>
        <w:tc>
          <w:tcPr>
            <w:tcW w:w="221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5E7A4B">
              <w:rPr>
                <w:szCs w:val="24"/>
              </w:rPr>
              <w:t>Ср</w:t>
            </w:r>
            <w:proofErr w:type="gramEnd"/>
            <w:r w:rsidRPr="005E7A4B">
              <w:rPr>
                <w:szCs w:val="24"/>
              </w:rPr>
              <w:t>.</w:t>
            </w:r>
          </w:p>
        </w:tc>
        <w:tc>
          <w:tcPr>
            <w:tcW w:w="291" w:type="pct"/>
            <w:textDirection w:val="btLr"/>
            <w:vAlign w:val="center"/>
          </w:tcPr>
          <w:p w:rsidR="00A2115E" w:rsidRPr="005E7A4B" w:rsidRDefault="00A2115E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5E7A4B">
              <w:rPr>
                <w:szCs w:val="24"/>
              </w:rPr>
              <w:t>Выс</w:t>
            </w:r>
            <w:proofErr w:type="spellEnd"/>
            <w:r w:rsidRPr="005E7A4B">
              <w:rPr>
                <w:szCs w:val="24"/>
              </w:rPr>
              <w:t>.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Кол-во</w:t>
            </w:r>
          </w:p>
        </w:tc>
        <w:tc>
          <w:tcPr>
            <w:tcW w:w="29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11</w:t>
            </w:r>
          </w:p>
        </w:tc>
        <w:tc>
          <w:tcPr>
            <w:tcW w:w="272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4</w:t>
            </w:r>
          </w:p>
        </w:tc>
        <w:tc>
          <w:tcPr>
            <w:tcW w:w="30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</w:t>
            </w:r>
          </w:p>
        </w:tc>
        <w:tc>
          <w:tcPr>
            <w:tcW w:w="30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12</w:t>
            </w:r>
          </w:p>
        </w:tc>
        <w:tc>
          <w:tcPr>
            <w:tcW w:w="308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29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13</w:t>
            </w:r>
          </w:p>
        </w:tc>
        <w:tc>
          <w:tcPr>
            <w:tcW w:w="31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10</w:t>
            </w:r>
          </w:p>
        </w:tc>
        <w:tc>
          <w:tcPr>
            <w:tcW w:w="26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299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8</w:t>
            </w:r>
          </w:p>
        </w:tc>
        <w:tc>
          <w:tcPr>
            <w:tcW w:w="29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10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Итого %</w:t>
            </w:r>
          </w:p>
        </w:tc>
        <w:tc>
          <w:tcPr>
            <w:tcW w:w="29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65</w:t>
            </w:r>
          </w:p>
        </w:tc>
        <w:tc>
          <w:tcPr>
            <w:tcW w:w="272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12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23</w:t>
            </w:r>
          </w:p>
        </w:tc>
        <w:tc>
          <w:tcPr>
            <w:tcW w:w="30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11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26</w:t>
            </w:r>
          </w:p>
        </w:tc>
        <w:tc>
          <w:tcPr>
            <w:tcW w:w="30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63</w:t>
            </w:r>
          </w:p>
        </w:tc>
        <w:tc>
          <w:tcPr>
            <w:tcW w:w="308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16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16</w:t>
            </w:r>
          </w:p>
        </w:tc>
        <w:tc>
          <w:tcPr>
            <w:tcW w:w="29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68</w:t>
            </w:r>
          </w:p>
        </w:tc>
        <w:tc>
          <w:tcPr>
            <w:tcW w:w="31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19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62</w:t>
            </w:r>
          </w:p>
        </w:tc>
        <w:tc>
          <w:tcPr>
            <w:tcW w:w="26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19</w:t>
            </w:r>
          </w:p>
        </w:tc>
        <w:tc>
          <w:tcPr>
            <w:tcW w:w="299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44</w:t>
            </w:r>
          </w:p>
        </w:tc>
        <w:tc>
          <w:tcPr>
            <w:tcW w:w="29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56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5000" w:type="pct"/>
            <w:gridSpan w:val="16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Общий итог средней группы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Общее кол-во детей</w:t>
            </w:r>
          </w:p>
        </w:tc>
        <w:tc>
          <w:tcPr>
            <w:tcW w:w="29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21</w:t>
            </w:r>
          </w:p>
        </w:tc>
        <w:tc>
          <w:tcPr>
            <w:tcW w:w="272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7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7</w:t>
            </w:r>
          </w:p>
        </w:tc>
        <w:tc>
          <w:tcPr>
            <w:tcW w:w="30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10</w:t>
            </w:r>
          </w:p>
        </w:tc>
        <w:tc>
          <w:tcPr>
            <w:tcW w:w="30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19</w:t>
            </w:r>
          </w:p>
        </w:tc>
        <w:tc>
          <w:tcPr>
            <w:tcW w:w="308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4</w:t>
            </w:r>
          </w:p>
        </w:tc>
        <w:tc>
          <w:tcPr>
            <w:tcW w:w="29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24</w:t>
            </w:r>
          </w:p>
        </w:tc>
        <w:tc>
          <w:tcPr>
            <w:tcW w:w="31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8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17</w:t>
            </w:r>
          </w:p>
        </w:tc>
        <w:tc>
          <w:tcPr>
            <w:tcW w:w="26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299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14</w:t>
            </w:r>
          </w:p>
        </w:tc>
        <w:tc>
          <w:tcPr>
            <w:tcW w:w="29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23</w:t>
            </w:r>
          </w:p>
        </w:tc>
      </w:tr>
      <w:tr w:rsidR="00A2115E" w:rsidRPr="005E7A4B" w:rsidTr="00617375">
        <w:trPr>
          <w:trHeight w:val="645"/>
          <w:jc w:val="center"/>
        </w:trPr>
        <w:tc>
          <w:tcPr>
            <w:tcW w:w="6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</w:rPr>
              <w:t>Итого</w:t>
            </w:r>
            <w:proofErr w:type="gramStart"/>
            <w:r w:rsidRPr="005E7A4B">
              <w:rPr>
                <w:szCs w:val="24"/>
              </w:rPr>
              <w:t xml:space="preserve"> (%)</w:t>
            </w:r>
            <w:proofErr w:type="gramEnd"/>
          </w:p>
        </w:tc>
        <w:tc>
          <w:tcPr>
            <w:tcW w:w="29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13</w:t>
            </w:r>
          </w:p>
        </w:tc>
        <w:tc>
          <w:tcPr>
            <w:tcW w:w="272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4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4</w:t>
            </w:r>
          </w:p>
        </w:tc>
        <w:tc>
          <w:tcPr>
            <w:tcW w:w="30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6</w:t>
            </w:r>
          </w:p>
        </w:tc>
        <w:tc>
          <w:tcPr>
            <w:tcW w:w="30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12</w:t>
            </w:r>
          </w:p>
        </w:tc>
        <w:tc>
          <w:tcPr>
            <w:tcW w:w="308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</w:rPr>
            </w:pPr>
            <w:r w:rsidRPr="005E7A4B">
              <w:rPr>
                <w:szCs w:val="24"/>
                <w:lang w:val="en-US"/>
              </w:rPr>
              <w:t>3</w:t>
            </w:r>
          </w:p>
        </w:tc>
        <w:tc>
          <w:tcPr>
            <w:tcW w:w="30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</w:t>
            </w:r>
          </w:p>
        </w:tc>
        <w:tc>
          <w:tcPr>
            <w:tcW w:w="297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15</w:t>
            </w:r>
          </w:p>
        </w:tc>
        <w:tc>
          <w:tcPr>
            <w:tcW w:w="316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5</w:t>
            </w:r>
          </w:p>
        </w:tc>
        <w:tc>
          <w:tcPr>
            <w:tcW w:w="305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10</w:t>
            </w:r>
          </w:p>
        </w:tc>
        <w:tc>
          <w:tcPr>
            <w:tcW w:w="263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2</w:t>
            </w:r>
          </w:p>
        </w:tc>
        <w:tc>
          <w:tcPr>
            <w:tcW w:w="299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0</w:t>
            </w:r>
          </w:p>
        </w:tc>
        <w:tc>
          <w:tcPr>
            <w:tcW w:w="22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9</w:t>
            </w:r>
          </w:p>
        </w:tc>
        <w:tc>
          <w:tcPr>
            <w:tcW w:w="291" w:type="pct"/>
            <w:vAlign w:val="center"/>
          </w:tcPr>
          <w:p w:rsidR="00A2115E" w:rsidRPr="005E7A4B" w:rsidRDefault="00A2115E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5E7A4B">
              <w:rPr>
                <w:szCs w:val="24"/>
                <w:lang w:val="en-US"/>
              </w:rPr>
              <w:t>14</w:t>
            </w:r>
          </w:p>
        </w:tc>
      </w:tr>
    </w:tbl>
    <w:p w:rsidR="00A2115E" w:rsidRDefault="00A2115E" w:rsidP="00552D4F">
      <w:pPr>
        <w:spacing w:after="71" w:line="360" w:lineRule="auto"/>
        <w:ind w:left="0" w:right="8" w:firstLine="0"/>
      </w:pPr>
    </w:p>
    <w:p w:rsidR="00A2115E" w:rsidRDefault="00A2115E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  <w:sectPr w:rsidR="00617375" w:rsidSect="0090310E">
          <w:pgSz w:w="11906" w:h="16838"/>
          <w:pgMar w:top="851" w:right="496" w:bottom="1156" w:left="1702" w:header="720" w:footer="720" w:gutter="0"/>
          <w:cols w:space="720"/>
        </w:sectPr>
      </w:pPr>
    </w:p>
    <w:tbl>
      <w:tblPr>
        <w:tblStyle w:val="a3"/>
        <w:tblpPr w:leftFromText="180" w:rightFromText="180" w:vertAnchor="text" w:horzAnchor="margin" w:tblpY="72"/>
        <w:tblW w:w="14777" w:type="dxa"/>
        <w:tblLayout w:type="fixed"/>
        <w:tblLook w:val="04A0" w:firstRow="1" w:lastRow="0" w:firstColumn="1" w:lastColumn="0" w:noHBand="0" w:noVBand="1"/>
      </w:tblPr>
      <w:tblGrid>
        <w:gridCol w:w="1388"/>
        <w:gridCol w:w="541"/>
        <w:gridCol w:w="542"/>
        <w:gridCol w:w="549"/>
        <w:gridCol w:w="543"/>
        <w:gridCol w:w="543"/>
        <w:gridCol w:w="528"/>
        <w:gridCol w:w="569"/>
        <w:gridCol w:w="546"/>
        <w:gridCol w:w="552"/>
        <w:gridCol w:w="547"/>
        <w:gridCol w:w="548"/>
        <w:gridCol w:w="553"/>
        <w:gridCol w:w="548"/>
        <w:gridCol w:w="548"/>
        <w:gridCol w:w="557"/>
        <w:gridCol w:w="551"/>
        <w:gridCol w:w="548"/>
        <w:gridCol w:w="555"/>
        <w:gridCol w:w="553"/>
        <w:gridCol w:w="548"/>
        <w:gridCol w:w="552"/>
        <w:gridCol w:w="552"/>
        <w:gridCol w:w="548"/>
        <w:gridCol w:w="768"/>
      </w:tblGrid>
      <w:tr w:rsidR="00617375" w:rsidRPr="00B2249A" w:rsidTr="00617375">
        <w:trPr>
          <w:trHeight w:val="565"/>
        </w:trPr>
        <w:tc>
          <w:tcPr>
            <w:tcW w:w="138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Pr="008B3C2A">
              <w:rPr>
                <w:szCs w:val="24"/>
              </w:rPr>
              <w:t>ол-во детей</w:t>
            </w:r>
          </w:p>
        </w:tc>
        <w:tc>
          <w:tcPr>
            <w:tcW w:w="1632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Прыжок в длину с места (м)</w:t>
            </w:r>
          </w:p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Бег 20</w:t>
            </w:r>
            <w:r w:rsidRPr="008B3C2A">
              <w:rPr>
                <w:szCs w:val="24"/>
              </w:rPr>
              <w:t xml:space="preserve"> м</w:t>
            </w:r>
            <w:r w:rsidRPr="008B3C2A">
              <w:rPr>
                <w:szCs w:val="24"/>
                <w:lang w:val="en-US"/>
              </w:rPr>
              <w:t>/</w:t>
            </w:r>
            <w:r w:rsidRPr="008B3C2A">
              <w:rPr>
                <w:szCs w:val="24"/>
              </w:rPr>
              <w:t>сек</w:t>
            </w:r>
          </w:p>
        </w:tc>
        <w:tc>
          <w:tcPr>
            <w:tcW w:w="1667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Челночный бег 3х10м</w:t>
            </w:r>
            <w:r w:rsidRPr="008B3C2A">
              <w:rPr>
                <w:szCs w:val="24"/>
                <w:lang w:val="en-US"/>
              </w:rPr>
              <w:t>/</w:t>
            </w:r>
            <w:r w:rsidRPr="008B3C2A">
              <w:rPr>
                <w:szCs w:val="24"/>
              </w:rPr>
              <w:t>сек</w:t>
            </w:r>
          </w:p>
        </w:tc>
        <w:tc>
          <w:tcPr>
            <w:tcW w:w="1648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Метание мешочка</w:t>
            </w:r>
          </w:p>
        </w:tc>
        <w:tc>
          <w:tcPr>
            <w:tcW w:w="1653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Метание набивного мяча сидя (1кг)</w:t>
            </w:r>
          </w:p>
        </w:tc>
        <w:tc>
          <w:tcPr>
            <w:tcW w:w="1654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Сгибание и разгибание рук (</w:t>
            </w:r>
            <w:proofErr w:type="spellStart"/>
            <w:r w:rsidRPr="008B3C2A">
              <w:rPr>
                <w:szCs w:val="24"/>
              </w:rPr>
              <w:t>маль</w:t>
            </w:r>
            <w:proofErr w:type="spellEnd"/>
            <w:r w:rsidRPr="008B3C2A">
              <w:rPr>
                <w:szCs w:val="24"/>
              </w:rPr>
              <w:t>.)</w:t>
            </w:r>
          </w:p>
        </w:tc>
        <w:tc>
          <w:tcPr>
            <w:tcW w:w="1653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 xml:space="preserve">Подъем туловища из </w:t>
            </w:r>
            <w:proofErr w:type="gramStart"/>
            <w:r w:rsidRPr="008B3C2A">
              <w:rPr>
                <w:szCs w:val="24"/>
              </w:rPr>
              <w:t>положения</w:t>
            </w:r>
            <w:proofErr w:type="gramEnd"/>
            <w:r w:rsidRPr="008B3C2A">
              <w:rPr>
                <w:szCs w:val="24"/>
              </w:rPr>
              <w:t xml:space="preserve"> лежа (дев.)</w:t>
            </w:r>
          </w:p>
        </w:tc>
        <w:tc>
          <w:tcPr>
            <w:tcW w:w="1868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Гибкость</w:t>
            </w:r>
          </w:p>
        </w:tc>
      </w:tr>
      <w:tr w:rsidR="00617375" w:rsidRPr="00B2249A" w:rsidTr="00617375">
        <w:trPr>
          <w:trHeight w:val="252"/>
        </w:trPr>
        <w:tc>
          <w:tcPr>
            <w:tcW w:w="14777" w:type="dxa"/>
            <w:gridSpan w:val="25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Старшая группа «Радуга»</w:t>
            </w:r>
          </w:p>
        </w:tc>
      </w:tr>
      <w:tr w:rsidR="00617375" w:rsidRPr="00B2249A" w:rsidTr="00617375">
        <w:trPr>
          <w:cantSplit/>
          <w:trHeight w:val="791"/>
        </w:trPr>
        <w:tc>
          <w:tcPr>
            <w:tcW w:w="138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49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69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6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5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76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Кол-во</w:t>
            </w:r>
          </w:p>
        </w:tc>
        <w:tc>
          <w:tcPr>
            <w:tcW w:w="541" w:type="dxa"/>
            <w:vAlign w:val="center"/>
          </w:tcPr>
          <w:p w:rsidR="00617375" w:rsidRPr="00BE6EEA" w:rsidRDefault="00617375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2" w:type="dxa"/>
            <w:vAlign w:val="center"/>
          </w:tcPr>
          <w:p w:rsidR="00617375" w:rsidRPr="00BE6EEA" w:rsidRDefault="00617375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49" w:type="dxa"/>
            <w:vAlign w:val="center"/>
          </w:tcPr>
          <w:p w:rsidR="00617375" w:rsidRPr="00BE6EEA" w:rsidRDefault="00617375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54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9" w:type="dxa"/>
            <w:vAlign w:val="center"/>
          </w:tcPr>
          <w:p w:rsidR="00617375" w:rsidRPr="003E5076" w:rsidRDefault="00617375" w:rsidP="0061737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17375" w:rsidRPr="003E5076" w:rsidRDefault="00617375" w:rsidP="0061737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617375" w:rsidRPr="003E5076" w:rsidRDefault="00617375" w:rsidP="00617375">
            <w:pPr>
              <w:spacing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11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Итого %</w:t>
            </w:r>
          </w:p>
        </w:tc>
        <w:tc>
          <w:tcPr>
            <w:tcW w:w="541" w:type="dxa"/>
            <w:vAlign w:val="center"/>
          </w:tcPr>
          <w:p w:rsidR="00617375" w:rsidRPr="00BE6EE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4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9" w:type="dxa"/>
            <w:vAlign w:val="center"/>
          </w:tcPr>
          <w:p w:rsidR="00617375" w:rsidRPr="001C6DB0" w:rsidRDefault="00617375" w:rsidP="0061737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4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4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2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9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55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5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55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6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</w:tr>
      <w:tr w:rsidR="00617375" w:rsidRPr="00B2249A" w:rsidTr="00617375">
        <w:trPr>
          <w:trHeight w:val="364"/>
        </w:trPr>
        <w:tc>
          <w:tcPr>
            <w:tcW w:w="14777" w:type="dxa"/>
            <w:gridSpan w:val="25"/>
            <w:vAlign w:val="center"/>
          </w:tcPr>
          <w:p w:rsidR="00617375" w:rsidRPr="00327702" w:rsidRDefault="00617375" w:rsidP="0061737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Старшая группа «Солнышко»</w:t>
            </w:r>
          </w:p>
        </w:tc>
      </w:tr>
      <w:tr w:rsidR="00617375" w:rsidRPr="00B2249A" w:rsidTr="00617375">
        <w:trPr>
          <w:trHeight w:val="528"/>
        </w:trPr>
        <w:tc>
          <w:tcPr>
            <w:tcW w:w="138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49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69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6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5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76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Кол-во</w:t>
            </w:r>
          </w:p>
        </w:tc>
        <w:tc>
          <w:tcPr>
            <w:tcW w:w="54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9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Итого %</w:t>
            </w:r>
          </w:p>
        </w:tc>
        <w:tc>
          <w:tcPr>
            <w:tcW w:w="54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4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2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5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76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</w:tr>
      <w:tr w:rsidR="00617375" w:rsidRPr="00B2249A" w:rsidTr="00617375">
        <w:trPr>
          <w:trHeight w:val="364"/>
        </w:trPr>
        <w:tc>
          <w:tcPr>
            <w:tcW w:w="14777" w:type="dxa"/>
            <w:gridSpan w:val="25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Старшая группа «</w:t>
            </w:r>
            <w:proofErr w:type="spellStart"/>
            <w:r w:rsidRPr="00096A29">
              <w:rPr>
                <w:szCs w:val="24"/>
              </w:rPr>
              <w:t>Любознайки</w:t>
            </w:r>
            <w:proofErr w:type="spellEnd"/>
            <w:r w:rsidRPr="00096A29">
              <w:rPr>
                <w:szCs w:val="24"/>
              </w:rPr>
              <w:t>»</w:t>
            </w:r>
          </w:p>
        </w:tc>
      </w:tr>
      <w:tr w:rsidR="00617375" w:rsidRPr="00B2249A" w:rsidTr="00617375">
        <w:trPr>
          <w:trHeight w:val="480"/>
        </w:trPr>
        <w:tc>
          <w:tcPr>
            <w:tcW w:w="138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41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2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49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43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3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2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69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6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53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57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53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Низ.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096A29">
              <w:rPr>
                <w:szCs w:val="24"/>
              </w:rPr>
              <w:t>Ср</w:t>
            </w:r>
            <w:proofErr w:type="gramEnd"/>
            <w:r w:rsidRPr="00096A29">
              <w:rPr>
                <w:szCs w:val="24"/>
              </w:rPr>
              <w:t>.</w:t>
            </w:r>
          </w:p>
        </w:tc>
        <w:tc>
          <w:tcPr>
            <w:tcW w:w="768" w:type="dxa"/>
            <w:textDirection w:val="btLr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096A29">
              <w:rPr>
                <w:szCs w:val="24"/>
              </w:rPr>
              <w:t>Выс</w:t>
            </w:r>
            <w:proofErr w:type="spellEnd"/>
            <w:r w:rsidRPr="00096A29">
              <w:rPr>
                <w:szCs w:val="24"/>
              </w:rPr>
              <w:t>.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Кол-во</w:t>
            </w:r>
          </w:p>
        </w:tc>
        <w:tc>
          <w:tcPr>
            <w:tcW w:w="54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6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Итого %</w:t>
            </w:r>
          </w:p>
        </w:tc>
        <w:tc>
          <w:tcPr>
            <w:tcW w:w="54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4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2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6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5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76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617375" w:rsidRPr="00B2249A" w:rsidTr="00617375">
        <w:trPr>
          <w:trHeight w:val="364"/>
        </w:trPr>
        <w:tc>
          <w:tcPr>
            <w:tcW w:w="14777" w:type="dxa"/>
            <w:gridSpan w:val="25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Общий итог старшей группы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Общее</w:t>
            </w:r>
          </w:p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96A29">
              <w:rPr>
                <w:szCs w:val="24"/>
              </w:rPr>
              <w:t>ол-во детей</w:t>
            </w:r>
          </w:p>
        </w:tc>
        <w:tc>
          <w:tcPr>
            <w:tcW w:w="54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4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2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5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76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</w:tr>
      <w:tr w:rsidR="00617375" w:rsidRPr="00B2249A" w:rsidTr="00617375">
        <w:trPr>
          <w:trHeight w:val="364"/>
        </w:trPr>
        <w:tc>
          <w:tcPr>
            <w:tcW w:w="138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Итого %</w:t>
            </w:r>
          </w:p>
        </w:tc>
        <w:tc>
          <w:tcPr>
            <w:tcW w:w="54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2" w:type="dxa"/>
            <w:vAlign w:val="center"/>
          </w:tcPr>
          <w:p w:rsidR="00617375" w:rsidRPr="0023146F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6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</w:tbl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</w:pPr>
    </w:p>
    <w:tbl>
      <w:tblPr>
        <w:tblStyle w:val="a3"/>
        <w:tblpPr w:leftFromText="180" w:rightFromText="180" w:vertAnchor="text" w:horzAnchor="margin" w:tblpX="108" w:tblpY="96"/>
        <w:tblW w:w="14850" w:type="dxa"/>
        <w:tblLayout w:type="fixed"/>
        <w:tblLook w:val="04A0" w:firstRow="1" w:lastRow="0" w:firstColumn="1" w:lastColumn="0" w:noHBand="0" w:noVBand="1"/>
      </w:tblPr>
      <w:tblGrid>
        <w:gridCol w:w="1033"/>
        <w:gridCol w:w="536"/>
        <w:gridCol w:w="538"/>
        <w:gridCol w:w="548"/>
        <w:gridCol w:w="540"/>
        <w:gridCol w:w="540"/>
        <w:gridCol w:w="551"/>
        <w:gridCol w:w="544"/>
        <w:gridCol w:w="545"/>
        <w:gridCol w:w="551"/>
        <w:gridCol w:w="546"/>
        <w:gridCol w:w="547"/>
        <w:gridCol w:w="552"/>
        <w:gridCol w:w="547"/>
        <w:gridCol w:w="547"/>
        <w:gridCol w:w="555"/>
        <w:gridCol w:w="549"/>
        <w:gridCol w:w="547"/>
        <w:gridCol w:w="555"/>
        <w:gridCol w:w="551"/>
        <w:gridCol w:w="547"/>
        <w:gridCol w:w="551"/>
        <w:gridCol w:w="550"/>
        <w:gridCol w:w="547"/>
        <w:gridCol w:w="1233"/>
      </w:tblGrid>
      <w:tr w:rsidR="00617375" w:rsidRPr="00B2249A" w:rsidTr="00617375">
        <w:trPr>
          <w:trHeight w:val="1050"/>
        </w:trPr>
        <w:tc>
          <w:tcPr>
            <w:tcW w:w="10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К</w:t>
            </w:r>
            <w:r w:rsidRPr="008B3C2A">
              <w:rPr>
                <w:szCs w:val="24"/>
              </w:rPr>
              <w:t>ол-во детей</w:t>
            </w:r>
          </w:p>
        </w:tc>
        <w:tc>
          <w:tcPr>
            <w:tcW w:w="1622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Прыжок в длину с места (м)</w:t>
            </w:r>
          </w:p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Бег 30</w:t>
            </w:r>
            <w:r w:rsidRPr="008B3C2A">
              <w:rPr>
                <w:szCs w:val="24"/>
              </w:rPr>
              <w:t xml:space="preserve"> м</w:t>
            </w:r>
            <w:r w:rsidRPr="008B3C2A">
              <w:rPr>
                <w:szCs w:val="24"/>
                <w:lang w:val="en-US"/>
              </w:rPr>
              <w:t>/</w:t>
            </w:r>
            <w:r w:rsidRPr="008B3C2A">
              <w:rPr>
                <w:szCs w:val="24"/>
              </w:rPr>
              <w:t>сек</w:t>
            </w:r>
          </w:p>
        </w:tc>
        <w:tc>
          <w:tcPr>
            <w:tcW w:w="1640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Челночный бег 3х10м</w:t>
            </w:r>
            <w:r w:rsidRPr="008B3C2A">
              <w:rPr>
                <w:szCs w:val="24"/>
                <w:lang w:val="en-US"/>
              </w:rPr>
              <w:t>/</w:t>
            </w:r>
            <w:r w:rsidRPr="008B3C2A">
              <w:rPr>
                <w:szCs w:val="24"/>
              </w:rPr>
              <w:t>сек</w:t>
            </w:r>
          </w:p>
        </w:tc>
        <w:tc>
          <w:tcPr>
            <w:tcW w:w="1645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Метание мешочка</w:t>
            </w:r>
          </w:p>
        </w:tc>
        <w:tc>
          <w:tcPr>
            <w:tcW w:w="1649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Метание набивного мяча сидя (1кг)</w:t>
            </w:r>
          </w:p>
        </w:tc>
        <w:tc>
          <w:tcPr>
            <w:tcW w:w="1651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Сгибание и разгибание рук (</w:t>
            </w:r>
            <w:proofErr w:type="spellStart"/>
            <w:r w:rsidRPr="008B3C2A">
              <w:rPr>
                <w:szCs w:val="24"/>
              </w:rPr>
              <w:t>маль</w:t>
            </w:r>
            <w:proofErr w:type="spellEnd"/>
            <w:r w:rsidRPr="008B3C2A">
              <w:rPr>
                <w:szCs w:val="24"/>
              </w:rPr>
              <w:t>.)</w:t>
            </w:r>
          </w:p>
        </w:tc>
        <w:tc>
          <w:tcPr>
            <w:tcW w:w="1649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 xml:space="preserve">Подъем туловища из </w:t>
            </w:r>
            <w:proofErr w:type="gramStart"/>
            <w:r w:rsidRPr="008B3C2A">
              <w:rPr>
                <w:szCs w:val="24"/>
              </w:rPr>
              <w:t>положения</w:t>
            </w:r>
            <w:proofErr w:type="gramEnd"/>
            <w:r w:rsidRPr="008B3C2A">
              <w:rPr>
                <w:szCs w:val="24"/>
              </w:rPr>
              <w:t xml:space="preserve"> лежа (дев.)</w:t>
            </w:r>
          </w:p>
        </w:tc>
        <w:tc>
          <w:tcPr>
            <w:tcW w:w="2330" w:type="dxa"/>
            <w:gridSpan w:val="3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Гибкость</w:t>
            </w:r>
          </w:p>
        </w:tc>
      </w:tr>
      <w:tr w:rsidR="00617375" w:rsidRPr="00B2249A" w:rsidTr="00617375">
        <w:trPr>
          <w:trHeight w:val="511"/>
        </w:trPr>
        <w:tc>
          <w:tcPr>
            <w:tcW w:w="14850" w:type="dxa"/>
            <w:gridSpan w:val="25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Подготовительная группа «Вундеркинды»</w:t>
            </w:r>
          </w:p>
        </w:tc>
      </w:tr>
      <w:tr w:rsidR="00617375" w:rsidRPr="00B2249A" w:rsidTr="00617375">
        <w:trPr>
          <w:cantSplit/>
          <w:trHeight w:val="965"/>
        </w:trPr>
        <w:tc>
          <w:tcPr>
            <w:tcW w:w="10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3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0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4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6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49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50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123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ind w:left="113" w:right="113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</w:tr>
      <w:tr w:rsidR="00617375" w:rsidRPr="00B2249A" w:rsidTr="00617375">
        <w:trPr>
          <w:trHeight w:val="646"/>
        </w:trPr>
        <w:tc>
          <w:tcPr>
            <w:tcW w:w="10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Кол-во</w:t>
            </w:r>
          </w:p>
        </w:tc>
        <w:tc>
          <w:tcPr>
            <w:tcW w:w="53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617375" w:rsidRPr="00A40E08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17375" w:rsidRPr="00A40E08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617375" w:rsidRPr="00A40E08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4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0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617375" w:rsidRPr="00B2249A" w:rsidTr="00617375">
        <w:trPr>
          <w:trHeight w:val="655"/>
        </w:trPr>
        <w:tc>
          <w:tcPr>
            <w:tcW w:w="10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Итого %</w:t>
            </w:r>
          </w:p>
        </w:tc>
        <w:tc>
          <w:tcPr>
            <w:tcW w:w="536" w:type="dxa"/>
            <w:vAlign w:val="center"/>
          </w:tcPr>
          <w:p w:rsidR="00617375" w:rsidRPr="008B3C2A" w:rsidRDefault="00617375" w:rsidP="0061737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53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540" w:type="dxa"/>
            <w:vAlign w:val="center"/>
          </w:tcPr>
          <w:p w:rsidR="00617375" w:rsidRPr="00A40E08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617375" w:rsidRPr="00A40E08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1" w:type="dxa"/>
            <w:vAlign w:val="center"/>
          </w:tcPr>
          <w:p w:rsidR="00617375" w:rsidRPr="00A40E08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544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4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9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550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</w:tr>
      <w:tr w:rsidR="00617375" w:rsidRPr="00B2249A" w:rsidTr="00617375">
        <w:trPr>
          <w:trHeight w:val="498"/>
        </w:trPr>
        <w:tc>
          <w:tcPr>
            <w:tcW w:w="14850" w:type="dxa"/>
            <w:gridSpan w:val="25"/>
            <w:vAlign w:val="center"/>
          </w:tcPr>
          <w:p w:rsidR="00617375" w:rsidRPr="00327702" w:rsidRDefault="00617375" w:rsidP="00617375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Подготовительная группа «Почемучки»</w:t>
            </w:r>
          </w:p>
        </w:tc>
      </w:tr>
      <w:tr w:rsidR="00617375" w:rsidRPr="00B2249A" w:rsidTr="00617375">
        <w:trPr>
          <w:trHeight w:val="841"/>
        </w:trPr>
        <w:tc>
          <w:tcPr>
            <w:tcW w:w="10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536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3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48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0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0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4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6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2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49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5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551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Выс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550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Низ.</w:t>
            </w:r>
          </w:p>
        </w:tc>
        <w:tc>
          <w:tcPr>
            <w:tcW w:w="547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gramStart"/>
            <w:r w:rsidRPr="008B3C2A">
              <w:rPr>
                <w:szCs w:val="24"/>
              </w:rPr>
              <w:t>Ср</w:t>
            </w:r>
            <w:proofErr w:type="gramEnd"/>
            <w:r w:rsidRPr="008B3C2A">
              <w:rPr>
                <w:szCs w:val="24"/>
              </w:rPr>
              <w:t>.</w:t>
            </w:r>
          </w:p>
        </w:tc>
        <w:tc>
          <w:tcPr>
            <w:tcW w:w="1233" w:type="dxa"/>
            <w:textDirection w:val="btLr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8B3C2A">
              <w:rPr>
                <w:szCs w:val="24"/>
              </w:rPr>
              <w:t>Выс</w:t>
            </w:r>
            <w:proofErr w:type="spellEnd"/>
            <w:r w:rsidRPr="008B3C2A">
              <w:rPr>
                <w:szCs w:val="24"/>
              </w:rPr>
              <w:t>.</w:t>
            </w:r>
          </w:p>
        </w:tc>
      </w:tr>
      <w:tr w:rsidR="00617375" w:rsidRPr="00B2249A" w:rsidTr="00617375">
        <w:trPr>
          <w:trHeight w:val="618"/>
        </w:trPr>
        <w:tc>
          <w:tcPr>
            <w:tcW w:w="10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8B3C2A">
              <w:rPr>
                <w:szCs w:val="24"/>
              </w:rPr>
              <w:t>Кол-во</w:t>
            </w:r>
          </w:p>
        </w:tc>
        <w:tc>
          <w:tcPr>
            <w:tcW w:w="53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3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8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4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6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2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9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50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33" w:type="dxa"/>
            <w:vAlign w:val="center"/>
          </w:tcPr>
          <w:p w:rsidR="00617375" w:rsidRPr="008B3C2A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617375" w:rsidRPr="00B2249A" w:rsidTr="00617375">
        <w:trPr>
          <w:trHeight w:val="654"/>
        </w:trPr>
        <w:tc>
          <w:tcPr>
            <w:tcW w:w="103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Итого %</w:t>
            </w:r>
          </w:p>
        </w:tc>
        <w:tc>
          <w:tcPr>
            <w:tcW w:w="53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53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544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55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23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617375" w:rsidRPr="00B2249A" w:rsidTr="00617375">
        <w:trPr>
          <w:trHeight w:val="498"/>
        </w:trPr>
        <w:tc>
          <w:tcPr>
            <w:tcW w:w="14850" w:type="dxa"/>
            <w:gridSpan w:val="25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Общий итог подготовительной группы</w:t>
            </w:r>
          </w:p>
        </w:tc>
      </w:tr>
      <w:tr w:rsidR="00617375" w:rsidRPr="00B2249A" w:rsidTr="00617375">
        <w:trPr>
          <w:trHeight w:val="773"/>
        </w:trPr>
        <w:tc>
          <w:tcPr>
            <w:tcW w:w="1033" w:type="dxa"/>
            <w:vAlign w:val="center"/>
          </w:tcPr>
          <w:p w:rsidR="00617375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Общее</w:t>
            </w:r>
          </w:p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96A29">
              <w:rPr>
                <w:szCs w:val="24"/>
              </w:rPr>
              <w:t>ол-во детей</w:t>
            </w:r>
          </w:p>
        </w:tc>
        <w:tc>
          <w:tcPr>
            <w:tcW w:w="53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3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4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5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3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617375" w:rsidRPr="00B2249A" w:rsidTr="00617375">
        <w:trPr>
          <w:trHeight w:val="722"/>
        </w:trPr>
        <w:tc>
          <w:tcPr>
            <w:tcW w:w="103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 w:rsidRPr="00096A29">
              <w:rPr>
                <w:szCs w:val="24"/>
              </w:rPr>
              <w:t>Итого %</w:t>
            </w:r>
          </w:p>
        </w:tc>
        <w:tc>
          <w:tcPr>
            <w:tcW w:w="53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3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8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4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6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2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5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1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0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7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33" w:type="dxa"/>
            <w:vAlign w:val="center"/>
          </w:tcPr>
          <w:p w:rsidR="00617375" w:rsidRPr="00096A29" w:rsidRDefault="00617375" w:rsidP="0061737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</w:tbl>
    <w:p w:rsidR="00617375" w:rsidRDefault="00617375" w:rsidP="00552D4F">
      <w:pPr>
        <w:spacing w:after="71" w:line="360" w:lineRule="auto"/>
        <w:ind w:left="0" w:right="8" w:firstLine="0"/>
      </w:pPr>
    </w:p>
    <w:p w:rsidR="00617375" w:rsidRDefault="00617375" w:rsidP="00552D4F">
      <w:pPr>
        <w:spacing w:after="71" w:line="360" w:lineRule="auto"/>
        <w:ind w:left="0" w:right="8" w:firstLine="0"/>
        <w:sectPr w:rsidR="00617375" w:rsidSect="00617375">
          <w:pgSz w:w="16838" w:h="11906" w:orient="landscape"/>
          <w:pgMar w:top="851" w:right="851" w:bottom="493" w:left="1157" w:header="720" w:footer="720" w:gutter="0"/>
          <w:cols w:space="720"/>
        </w:sectPr>
      </w:pPr>
    </w:p>
    <w:p w:rsidR="00160D43" w:rsidRDefault="00552D4F" w:rsidP="00552D4F">
      <w:pPr>
        <w:spacing w:after="71" w:line="360" w:lineRule="auto"/>
        <w:ind w:left="0" w:right="8" w:firstLine="0"/>
      </w:pPr>
      <w:r>
        <w:lastRenderedPageBreak/>
        <w:t xml:space="preserve">        Вывод: Проведенный мониторинг физического развития и двигательной активности дает вывод, что физическое развитие соответствует нормам. ОФП детей проходит на достаточно высоком уровне, о чем свидетельствует высокие и средние показатели физической активности детей. Дети самостоятельно выполняют доступные возрасту гигиенические процедуры, соблюдают элементарные правила здорового образа жизни. Следует отметить, что часто болеющие дети и дети с отклонениями здоровья дают низкий уровень физического развития, поэтому нужно поработать с такими детьми, заострить внимание на развитие мелкой и крупной моторики, повышение скоростных показателей, координации движений и выносливости. </w:t>
      </w:r>
    </w:p>
    <w:p w:rsidR="00160D43" w:rsidRDefault="00160D43" w:rsidP="00552D4F">
      <w:pPr>
        <w:spacing w:after="71" w:line="360" w:lineRule="auto"/>
        <w:ind w:left="0" w:right="8" w:firstLine="0"/>
      </w:pPr>
      <w:r>
        <w:t xml:space="preserve">      </w:t>
      </w:r>
      <w:r w:rsidR="00552D4F">
        <w:t xml:space="preserve">Рекомендации: </w:t>
      </w:r>
    </w:p>
    <w:p w:rsidR="00F65B4A" w:rsidRDefault="00552D4F" w:rsidP="00552D4F">
      <w:pPr>
        <w:spacing w:after="71" w:line="360" w:lineRule="auto"/>
        <w:ind w:left="0" w:right="8" w:firstLine="0"/>
      </w:pPr>
      <w:r>
        <w:t xml:space="preserve">- инструкторам по </w:t>
      </w:r>
      <w:r w:rsidR="00617375">
        <w:t>физической культуре</w:t>
      </w:r>
      <w:r>
        <w:t xml:space="preserve"> и педагогам спланировать работу по оздоровлению</w:t>
      </w:r>
      <w:r w:rsidR="00F65B4A">
        <w:t xml:space="preserve"> детей</w:t>
      </w:r>
      <w:r>
        <w:t>, составить</w:t>
      </w:r>
      <w:r w:rsidR="00F65B4A">
        <w:t xml:space="preserve"> и спланировать проектную работу по оздоровлению воспитанников,</w:t>
      </w:r>
      <w:r>
        <w:t xml:space="preserve"> </w:t>
      </w:r>
    </w:p>
    <w:p w:rsidR="00160D43" w:rsidRDefault="00F65B4A" w:rsidP="00552D4F">
      <w:pPr>
        <w:spacing w:after="71" w:line="360" w:lineRule="auto"/>
        <w:ind w:left="0" w:right="8" w:firstLine="0"/>
      </w:pPr>
      <w:r>
        <w:t xml:space="preserve">-медицинской сестре составить </w:t>
      </w:r>
      <w:r w:rsidR="00552D4F">
        <w:t>план мероприятий по профилактик</w:t>
      </w:r>
      <w:r w:rsidR="00160D43">
        <w:t>е простудных заболеваний на 2021-2022</w:t>
      </w:r>
      <w:r w:rsidR="00552D4F">
        <w:t xml:space="preserve"> учебный год, </w:t>
      </w:r>
    </w:p>
    <w:p w:rsidR="00160D43" w:rsidRDefault="00160D43" w:rsidP="00552D4F">
      <w:pPr>
        <w:spacing w:after="71" w:line="360" w:lineRule="auto"/>
        <w:ind w:left="0" w:right="8" w:firstLine="0"/>
      </w:pPr>
      <w:r>
        <w:t xml:space="preserve">- </w:t>
      </w:r>
      <w:r w:rsidR="00552D4F">
        <w:t xml:space="preserve">усилить просветительскую работу с родителями, </w:t>
      </w:r>
    </w:p>
    <w:p w:rsidR="00160D43" w:rsidRDefault="00160D43" w:rsidP="00552D4F">
      <w:pPr>
        <w:spacing w:after="71" w:line="360" w:lineRule="auto"/>
        <w:ind w:left="0" w:right="8" w:firstLine="0"/>
      </w:pPr>
      <w:r>
        <w:t xml:space="preserve">- </w:t>
      </w:r>
      <w:r w:rsidR="00552D4F">
        <w:t xml:space="preserve">усилить контроль в период повышения заболеваемости ОРЗ; </w:t>
      </w:r>
    </w:p>
    <w:p w:rsidR="0040024E" w:rsidRDefault="00552D4F" w:rsidP="00552D4F">
      <w:pPr>
        <w:spacing w:after="71" w:line="360" w:lineRule="auto"/>
        <w:ind w:left="0" w:right="8" w:firstLine="0"/>
      </w:pPr>
      <w:r>
        <w:t>- продолжать работу по профилактике заболеваемости и укреплению здоровья детей.</w:t>
      </w:r>
    </w:p>
    <w:p w:rsidR="006A0FB6" w:rsidRDefault="006A0FB6">
      <w:pPr>
        <w:spacing w:after="71" w:line="259" w:lineRule="auto"/>
        <w:ind w:left="0" w:right="8" w:firstLine="0"/>
        <w:jc w:val="center"/>
      </w:pPr>
    </w:p>
    <w:p w:rsidR="00160D43" w:rsidRDefault="00160D43">
      <w:pPr>
        <w:spacing w:after="71" w:line="259" w:lineRule="auto"/>
        <w:ind w:left="0" w:right="8" w:firstLine="0"/>
        <w:jc w:val="center"/>
        <w:rPr>
          <w:b/>
        </w:rPr>
      </w:pPr>
      <w:r w:rsidRPr="00160D43">
        <w:rPr>
          <w:b/>
        </w:rPr>
        <w:t xml:space="preserve">2.2. Качество образовательной деятельности </w:t>
      </w:r>
    </w:p>
    <w:p w:rsidR="00EA1E4B" w:rsidRPr="00160D43" w:rsidRDefault="00EA1E4B">
      <w:pPr>
        <w:spacing w:after="71" w:line="259" w:lineRule="auto"/>
        <w:ind w:left="0" w:right="8" w:firstLine="0"/>
        <w:jc w:val="center"/>
        <w:rPr>
          <w:b/>
        </w:rPr>
      </w:pPr>
      <w:r>
        <w:rPr>
          <w:b/>
        </w:rPr>
        <w:t xml:space="preserve">  </w:t>
      </w:r>
    </w:p>
    <w:p w:rsidR="006A0FB6" w:rsidRDefault="00160D43" w:rsidP="00160D43">
      <w:pPr>
        <w:spacing w:after="71" w:line="360" w:lineRule="auto"/>
        <w:ind w:left="0" w:right="8" w:firstLine="0"/>
      </w:pPr>
      <w:r>
        <w:t xml:space="preserve">     </w:t>
      </w:r>
      <w:r w:rsidR="00EA1E4B">
        <w:t xml:space="preserve">    </w:t>
      </w:r>
      <w:r>
        <w:t xml:space="preserve">  </w:t>
      </w:r>
      <w:proofErr w:type="spellStart"/>
      <w:r>
        <w:t>Воспитательно</w:t>
      </w:r>
      <w:proofErr w:type="spellEnd"/>
      <w:r>
        <w:t>-обра</w:t>
      </w:r>
      <w:r w:rsidR="00646556">
        <w:t>зовательный процесс в МБДОУ Д/с № 30 «Малышок</w:t>
      </w:r>
      <w:r>
        <w:t>» основывается на использование комплексных и парциальных программ.</w:t>
      </w:r>
    </w:p>
    <w:p w:rsidR="00646556" w:rsidRPr="00646556" w:rsidRDefault="00646556" w:rsidP="00646556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646556">
        <w:rPr>
          <w:b/>
          <w:color w:val="auto"/>
        </w:rPr>
        <w:t xml:space="preserve">Программно-методическое обеспечение </w:t>
      </w:r>
      <w:proofErr w:type="spellStart"/>
      <w:r w:rsidRPr="00646556">
        <w:rPr>
          <w:b/>
          <w:color w:val="auto"/>
        </w:rPr>
        <w:t>воспитательно</w:t>
      </w:r>
      <w:proofErr w:type="spellEnd"/>
      <w:r w:rsidRPr="00646556">
        <w:rPr>
          <w:b/>
          <w:color w:val="auto"/>
        </w:rPr>
        <w:t>-образовательного процесса: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819"/>
      </w:tblGrid>
      <w:tr w:rsidR="00646556" w:rsidTr="00EF4D46">
        <w:tc>
          <w:tcPr>
            <w:tcW w:w="959" w:type="dxa"/>
          </w:tcPr>
          <w:p w:rsidR="00646556" w:rsidRPr="00EF4D46" w:rsidRDefault="00EF4D46" w:rsidP="00EF4D46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EF4D46">
              <w:rPr>
                <w:b/>
                <w:color w:val="auto"/>
              </w:rPr>
              <w:t>№</w:t>
            </w:r>
          </w:p>
        </w:tc>
        <w:tc>
          <w:tcPr>
            <w:tcW w:w="9819" w:type="dxa"/>
          </w:tcPr>
          <w:p w:rsidR="00646556" w:rsidRPr="00EF4D46" w:rsidRDefault="00EF4D46" w:rsidP="00EF4D46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EF4D46">
              <w:rPr>
                <w:b/>
                <w:color w:val="auto"/>
              </w:rPr>
              <w:t>Образовательные программы</w:t>
            </w:r>
          </w:p>
        </w:tc>
      </w:tr>
      <w:tr w:rsidR="00646556" w:rsidTr="00EF4D46">
        <w:tc>
          <w:tcPr>
            <w:tcW w:w="959" w:type="dxa"/>
          </w:tcPr>
          <w:p w:rsidR="00646556" w:rsidRDefault="00783F5B" w:rsidP="00783F5B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9" w:type="dxa"/>
          </w:tcPr>
          <w:p w:rsidR="00EF4D46" w:rsidRPr="00646556" w:rsidRDefault="00EF4D46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 xml:space="preserve">Основная образовательная программа </w:t>
            </w:r>
            <w:proofErr w:type="gramStart"/>
            <w:r w:rsidRPr="00646556">
              <w:rPr>
                <w:color w:val="auto"/>
              </w:rPr>
              <w:t>Муниципального</w:t>
            </w:r>
            <w:proofErr w:type="gramEnd"/>
            <w:r w:rsidRPr="00646556">
              <w:rPr>
                <w:color w:val="auto"/>
              </w:rPr>
              <w:t xml:space="preserve"> бюджетного дошкольного</w:t>
            </w:r>
          </w:p>
          <w:p w:rsidR="00EF4D46" w:rsidRPr="00646556" w:rsidRDefault="00EF4D46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>образовательного учре</w:t>
            </w:r>
            <w:r w:rsidR="00783F5B">
              <w:rPr>
                <w:color w:val="auto"/>
              </w:rPr>
              <w:t>ждения «Д</w:t>
            </w:r>
            <w:r w:rsidRPr="00646556">
              <w:rPr>
                <w:color w:val="auto"/>
              </w:rPr>
              <w:t>етский сад</w:t>
            </w:r>
            <w:r w:rsidR="00783F5B">
              <w:rPr>
                <w:color w:val="auto"/>
              </w:rPr>
              <w:t xml:space="preserve"> присмотра и оздоровления № 30</w:t>
            </w:r>
          </w:p>
          <w:p w:rsid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>
              <w:rPr>
                <w:color w:val="auto"/>
              </w:rPr>
              <w:t>«Малышок</w:t>
            </w:r>
            <w:r w:rsidR="00EF4D46" w:rsidRPr="00646556">
              <w:rPr>
                <w:color w:val="auto"/>
              </w:rPr>
              <w:t>» городского округа «город Якутск»</w:t>
            </w:r>
          </w:p>
        </w:tc>
      </w:tr>
      <w:tr w:rsidR="00646556" w:rsidTr="00EF4D46">
        <w:tc>
          <w:tcPr>
            <w:tcW w:w="959" w:type="dxa"/>
          </w:tcPr>
          <w:p w:rsidR="00646556" w:rsidRDefault="00783F5B" w:rsidP="00783F5B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819" w:type="dxa"/>
          </w:tcPr>
          <w:p w:rsidR="00783F5B" w:rsidRP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 xml:space="preserve">Адаптированная образовательная программа </w:t>
            </w:r>
            <w:proofErr w:type="gramStart"/>
            <w:r w:rsidRPr="00646556">
              <w:rPr>
                <w:color w:val="auto"/>
              </w:rPr>
              <w:t>Муниципального</w:t>
            </w:r>
            <w:proofErr w:type="gramEnd"/>
            <w:r w:rsidRPr="00646556">
              <w:rPr>
                <w:color w:val="auto"/>
              </w:rPr>
              <w:t xml:space="preserve"> бюджетного</w:t>
            </w:r>
          </w:p>
          <w:p w:rsidR="00783F5B" w:rsidRP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>дошкольного образовательного учр</w:t>
            </w:r>
            <w:r>
              <w:rPr>
                <w:color w:val="auto"/>
              </w:rPr>
              <w:t>еждения «</w:t>
            </w:r>
            <w:proofErr w:type="gramStart"/>
            <w:r>
              <w:rPr>
                <w:color w:val="auto"/>
              </w:rPr>
              <w:t>Д</w:t>
            </w:r>
            <w:r w:rsidRPr="00646556">
              <w:rPr>
                <w:color w:val="auto"/>
              </w:rPr>
              <w:t>етский</w:t>
            </w:r>
            <w:proofErr w:type="gramEnd"/>
          </w:p>
          <w:p w:rsid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>сад</w:t>
            </w:r>
            <w:r>
              <w:rPr>
                <w:color w:val="auto"/>
              </w:rPr>
              <w:t xml:space="preserve"> присмотра и оздоровления № 30 «Малышок</w:t>
            </w:r>
            <w:r w:rsidRPr="00646556">
              <w:rPr>
                <w:color w:val="auto"/>
              </w:rPr>
              <w:t>» городского округа «город Якутск»</w:t>
            </w:r>
          </w:p>
        </w:tc>
      </w:tr>
      <w:tr w:rsidR="00646556" w:rsidTr="00EF4D46">
        <w:tc>
          <w:tcPr>
            <w:tcW w:w="959" w:type="dxa"/>
          </w:tcPr>
          <w:p w:rsidR="00646556" w:rsidRDefault="00783F5B" w:rsidP="00783F5B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819" w:type="dxa"/>
          </w:tcPr>
          <w:p w:rsidR="00783F5B" w:rsidRP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>Основная общеобразовательная программа дошкольного образования «</w:t>
            </w:r>
            <w:proofErr w:type="gramStart"/>
            <w:r w:rsidRPr="00646556">
              <w:rPr>
                <w:color w:val="auto"/>
              </w:rPr>
              <w:t>От</w:t>
            </w:r>
            <w:proofErr w:type="gramEnd"/>
          </w:p>
          <w:p w:rsidR="00783F5B" w:rsidRP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 xml:space="preserve">рождения до школы»/ Под </w:t>
            </w:r>
            <w:proofErr w:type="spellStart"/>
            <w:r w:rsidRPr="00646556">
              <w:rPr>
                <w:color w:val="auto"/>
              </w:rPr>
              <w:t>ред.Н.Е.Вераксы</w:t>
            </w:r>
            <w:proofErr w:type="spellEnd"/>
            <w:r w:rsidRPr="00646556">
              <w:rPr>
                <w:color w:val="auto"/>
              </w:rPr>
              <w:t xml:space="preserve">, </w:t>
            </w:r>
            <w:proofErr w:type="spellStart"/>
            <w:r w:rsidRPr="00646556">
              <w:rPr>
                <w:color w:val="auto"/>
              </w:rPr>
              <w:t>М.А.Васильевой</w:t>
            </w:r>
            <w:proofErr w:type="spellEnd"/>
            <w:r w:rsidRPr="00646556">
              <w:rPr>
                <w:color w:val="auto"/>
              </w:rPr>
              <w:t>,</w:t>
            </w:r>
          </w:p>
          <w:p w:rsidR="00646556" w:rsidRDefault="00783F5B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proofErr w:type="spellStart"/>
            <w:r w:rsidRPr="00646556">
              <w:rPr>
                <w:color w:val="auto"/>
              </w:rPr>
              <w:t>Т.С.Комаровой</w:t>
            </w:r>
            <w:proofErr w:type="spellEnd"/>
            <w:r w:rsidRPr="00646556">
              <w:rPr>
                <w:color w:val="auto"/>
              </w:rPr>
              <w:t>.</w:t>
            </w:r>
            <w:r w:rsidR="003D0473">
              <w:rPr>
                <w:color w:val="auto"/>
              </w:rPr>
              <w:t xml:space="preserve"> </w:t>
            </w:r>
            <w:r w:rsidRPr="00646556">
              <w:rPr>
                <w:color w:val="auto"/>
              </w:rPr>
              <w:t xml:space="preserve">Издательство «Мозаика-синтез» </w:t>
            </w:r>
            <w:proofErr w:type="spellStart"/>
            <w:r w:rsidRPr="00646556">
              <w:rPr>
                <w:color w:val="auto"/>
              </w:rPr>
              <w:t>г</w:t>
            </w:r>
            <w:proofErr w:type="gramStart"/>
            <w:r w:rsidRPr="00646556">
              <w:rPr>
                <w:color w:val="auto"/>
              </w:rPr>
              <w:t>.М</w:t>
            </w:r>
            <w:proofErr w:type="gramEnd"/>
            <w:r w:rsidRPr="00646556">
              <w:rPr>
                <w:color w:val="auto"/>
              </w:rPr>
              <w:t>осква</w:t>
            </w:r>
            <w:proofErr w:type="spellEnd"/>
            <w:r w:rsidRPr="00646556">
              <w:rPr>
                <w:color w:val="auto"/>
              </w:rPr>
              <w:t>, 2016г</w:t>
            </w:r>
          </w:p>
        </w:tc>
      </w:tr>
      <w:tr w:rsidR="00646556" w:rsidTr="00EF4D46">
        <w:tc>
          <w:tcPr>
            <w:tcW w:w="959" w:type="dxa"/>
          </w:tcPr>
          <w:p w:rsidR="00646556" w:rsidRDefault="003D0473" w:rsidP="003D047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819" w:type="dxa"/>
          </w:tcPr>
          <w:p w:rsidR="003D0473" w:rsidRPr="00646556" w:rsidRDefault="003D0473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>Региональная программа «</w:t>
            </w:r>
            <w:proofErr w:type="spellStart"/>
            <w:r w:rsidRPr="00646556">
              <w:rPr>
                <w:color w:val="auto"/>
              </w:rPr>
              <w:t>Тосхол</w:t>
            </w:r>
            <w:proofErr w:type="spellEnd"/>
            <w:r w:rsidRPr="00646556">
              <w:rPr>
                <w:color w:val="auto"/>
              </w:rPr>
              <w:t>» под ред. Харитоновой М.Н., Ефимовой</w:t>
            </w:r>
          </w:p>
          <w:p w:rsidR="00646556" w:rsidRDefault="003D0473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proofErr w:type="spellStart"/>
            <w:r w:rsidRPr="00646556">
              <w:rPr>
                <w:color w:val="auto"/>
              </w:rPr>
              <w:t>Д.Г</w:t>
            </w:r>
            <w:r>
              <w:rPr>
                <w:color w:val="auto"/>
              </w:rPr>
              <w:t>.Семенова</w:t>
            </w:r>
            <w:proofErr w:type="spellEnd"/>
            <w:r>
              <w:rPr>
                <w:color w:val="auto"/>
              </w:rPr>
              <w:t xml:space="preserve"> С.С</w:t>
            </w:r>
            <w:proofErr w:type="gramStart"/>
            <w:r>
              <w:rPr>
                <w:color w:val="auto"/>
              </w:rPr>
              <w:t xml:space="preserve"> .</w:t>
            </w:r>
            <w:proofErr w:type="gramEnd"/>
            <w:r>
              <w:rPr>
                <w:color w:val="auto"/>
              </w:rPr>
              <w:t>г. Якутск 2014г.</w:t>
            </w:r>
          </w:p>
        </w:tc>
      </w:tr>
      <w:tr w:rsidR="00646556" w:rsidTr="00EF4D46">
        <w:tc>
          <w:tcPr>
            <w:tcW w:w="959" w:type="dxa"/>
          </w:tcPr>
          <w:p w:rsidR="00646556" w:rsidRDefault="003D0473" w:rsidP="003D047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</w:p>
        </w:tc>
        <w:tc>
          <w:tcPr>
            <w:tcW w:w="9819" w:type="dxa"/>
          </w:tcPr>
          <w:p w:rsidR="003D0473" w:rsidRPr="00646556" w:rsidRDefault="003D0473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646556">
              <w:rPr>
                <w:color w:val="auto"/>
              </w:rPr>
              <w:t>Образовательная программа дошкольного образования «Мозаика» под ред. В.Ю.</w:t>
            </w:r>
          </w:p>
          <w:p w:rsidR="00646556" w:rsidRDefault="003D0473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proofErr w:type="spellStart"/>
            <w:r w:rsidRPr="00646556">
              <w:rPr>
                <w:color w:val="auto"/>
              </w:rPr>
              <w:t>Белькови</w:t>
            </w:r>
            <w:r>
              <w:rPr>
                <w:color w:val="auto"/>
              </w:rPr>
              <w:t>ч</w:t>
            </w:r>
            <w:proofErr w:type="spellEnd"/>
            <w:r>
              <w:rPr>
                <w:color w:val="auto"/>
              </w:rPr>
              <w:t xml:space="preserve">, Н.В. </w:t>
            </w:r>
            <w:proofErr w:type="spellStart"/>
            <w:r>
              <w:rPr>
                <w:color w:val="auto"/>
              </w:rPr>
              <w:t>Гребенкина</w:t>
            </w:r>
            <w:proofErr w:type="spellEnd"/>
            <w:r>
              <w:rPr>
                <w:color w:val="auto"/>
              </w:rPr>
              <w:t>, М., 2017 г.</w:t>
            </w:r>
          </w:p>
        </w:tc>
      </w:tr>
      <w:tr w:rsidR="00646556" w:rsidTr="00EF4D46">
        <w:tc>
          <w:tcPr>
            <w:tcW w:w="959" w:type="dxa"/>
          </w:tcPr>
          <w:p w:rsidR="00646556" w:rsidRDefault="00A223FA" w:rsidP="00A223FA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819" w:type="dxa"/>
          </w:tcPr>
          <w:p w:rsidR="00646556" w:rsidRDefault="003D0473" w:rsidP="00456048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«Открытия» под редакцией Юдиной Е.Г.</w:t>
            </w:r>
          </w:p>
        </w:tc>
      </w:tr>
      <w:tr w:rsidR="00646556" w:rsidTr="00EF4D46">
        <w:tc>
          <w:tcPr>
            <w:tcW w:w="959" w:type="dxa"/>
          </w:tcPr>
          <w:p w:rsidR="00646556" w:rsidRDefault="00A223FA" w:rsidP="00A223FA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819" w:type="dxa"/>
          </w:tcPr>
          <w:p w:rsidR="00646556" w:rsidRDefault="003D0473" w:rsidP="00456048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 xml:space="preserve">Комплексная образовательная программа для детей раннего возраста  «Первые шаги». Авт.-сост. Смирнова Е.О., </w:t>
            </w:r>
            <w:proofErr w:type="spellStart"/>
            <w:r w:rsidR="00C07521">
              <w:rPr>
                <w:color w:val="auto"/>
              </w:rPr>
              <w:t>Галигузова</w:t>
            </w:r>
            <w:proofErr w:type="spellEnd"/>
            <w:r w:rsidR="00C07521">
              <w:rPr>
                <w:color w:val="auto"/>
              </w:rPr>
              <w:t xml:space="preserve"> Л.Н., Мещерякова </w:t>
            </w:r>
            <w:r w:rsidR="00A223FA">
              <w:rPr>
                <w:color w:val="auto"/>
              </w:rPr>
              <w:t>С.Ю.</w:t>
            </w:r>
          </w:p>
        </w:tc>
      </w:tr>
    </w:tbl>
    <w:p w:rsidR="00646556" w:rsidRDefault="00646556" w:rsidP="00646556">
      <w:pPr>
        <w:spacing w:after="71" w:line="360" w:lineRule="auto"/>
        <w:ind w:left="0" w:right="8" w:firstLine="0"/>
        <w:rPr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819"/>
      </w:tblGrid>
      <w:tr w:rsidR="00A223FA" w:rsidTr="00456048">
        <w:tc>
          <w:tcPr>
            <w:tcW w:w="959" w:type="dxa"/>
          </w:tcPr>
          <w:p w:rsidR="00A223FA" w:rsidRPr="00EF4D46" w:rsidRDefault="00A223FA" w:rsidP="00456048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EF4D46">
              <w:rPr>
                <w:b/>
                <w:color w:val="auto"/>
              </w:rPr>
              <w:t>№</w:t>
            </w:r>
          </w:p>
        </w:tc>
        <w:tc>
          <w:tcPr>
            <w:tcW w:w="9819" w:type="dxa"/>
          </w:tcPr>
          <w:p w:rsidR="00A223FA" w:rsidRPr="00EF4D46" w:rsidRDefault="00A223FA" w:rsidP="00456048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Парциальные</w:t>
            </w:r>
            <w:r w:rsidRPr="00EF4D46">
              <w:rPr>
                <w:b/>
                <w:color w:val="auto"/>
              </w:rPr>
              <w:t xml:space="preserve"> программы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«Программа коррекционного обучения и воспитания для детей дошкольного возраста с ФФН» </w:t>
            </w:r>
            <w:proofErr w:type="spellStart"/>
            <w:r w:rsidRPr="00A223FA">
              <w:rPr>
                <w:color w:val="auto"/>
              </w:rPr>
              <w:t>Т.Е.Филичевой</w:t>
            </w:r>
            <w:proofErr w:type="spellEnd"/>
            <w:r w:rsidRPr="00A223FA">
              <w:rPr>
                <w:color w:val="auto"/>
              </w:rPr>
              <w:t xml:space="preserve">, </w:t>
            </w:r>
            <w:proofErr w:type="spellStart"/>
            <w:r w:rsidRPr="00A223FA">
              <w:rPr>
                <w:color w:val="auto"/>
              </w:rPr>
              <w:t>Г.В.Чиркиной</w:t>
            </w:r>
            <w:proofErr w:type="spellEnd"/>
            <w:r w:rsidRPr="00A223FA">
              <w:rPr>
                <w:color w:val="auto"/>
              </w:rPr>
              <w:t>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«О5ону </w:t>
            </w:r>
            <w:proofErr w:type="spellStart"/>
            <w:r w:rsidRPr="00A223FA">
              <w:rPr>
                <w:color w:val="auto"/>
              </w:rPr>
              <w:t>чуолкайдык</w:t>
            </w:r>
            <w:proofErr w:type="spell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сацарарга</w:t>
            </w:r>
            <w:proofErr w:type="spell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уерэтии</w:t>
            </w:r>
            <w:proofErr w:type="spell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уонна</w:t>
            </w:r>
            <w:proofErr w:type="spell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сурукка</w:t>
            </w:r>
            <w:proofErr w:type="spell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уерэнэргэ</w:t>
            </w:r>
            <w:proofErr w:type="spell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бэлэмнээьин</w:t>
            </w:r>
            <w:proofErr w:type="spellEnd"/>
            <w:r w:rsidRPr="00A223FA">
              <w:rPr>
                <w:color w:val="auto"/>
              </w:rPr>
              <w:t xml:space="preserve">» </w:t>
            </w:r>
            <w:proofErr w:type="spellStart"/>
            <w:r w:rsidRPr="00A223FA">
              <w:rPr>
                <w:color w:val="auto"/>
              </w:rPr>
              <w:t>И.И.Каратаев</w:t>
            </w:r>
            <w:proofErr w:type="spellEnd"/>
            <w:r w:rsidRPr="00A223FA">
              <w:rPr>
                <w:color w:val="auto"/>
              </w:rPr>
              <w:t>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>«Цвети</w:t>
            </w:r>
            <w:proofErr w:type="gramStart"/>
            <w:r w:rsidRPr="00A223FA">
              <w:rPr>
                <w:color w:val="auto"/>
              </w:rPr>
              <w:t>к-</w:t>
            </w:r>
            <w:proofErr w:type="gramEnd"/>
            <w:r w:rsidRPr="00A223FA">
              <w:rPr>
                <w:color w:val="auto"/>
              </w:rPr>
              <w:t xml:space="preserve"> </w:t>
            </w:r>
            <w:proofErr w:type="spellStart"/>
            <w:r w:rsidRPr="00A223FA">
              <w:rPr>
                <w:color w:val="auto"/>
              </w:rPr>
              <w:t>семицветик</w:t>
            </w:r>
            <w:proofErr w:type="spellEnd"/>
            <w:r w:rsidRPr="00A223FA">
              <w:rPr>
                <w:color w:val="auto"/>
              </w:rPr>
              <w:t xml:space="preserve">» программа психолого- педагогических занятий для дошкольников. </w:t>
            </w:r>
            <w:proofErr w:type="spellStart"/>
            <w:r w:rsidRPr="00A223FA">
              <w:rPr>
                <w:color w:val="auto"/>
              </w:rPr>
              <w:t>Н.Ю.Куражаева</w:t>
            </w:r>
            <w:proofErr w:type="spellEnd"/>
            <w:r w:rsidRPr="00A223FA">
              <w:rPr>
                <w:color w:val="auto"/>
              </w:rPr>
              <w:t xml:space="preserve">, </w:t>
            </w:r>
            <w:proofErr w:type="spellStart"/>
            <w:r w:rsidRPr="00A223FA">
              <w:rPr>
                <w:color w:val="auto"/>
              </w:rPr>
              <w:t>Н.В.Вараева</w:t>
            </w:r>
            <w:proofErr w:type="spellEnd"/>
            <w:r w:rsidRPr="00A223FA">
              <w:rPr>
                <w:color w:val="auto"/>
              </w:rPr>
              <w:t xml:space="preserve">, А.С. </w:t>
            </w:r>
            <w:proofErr w:type="spellStart"/>
            <w:r w:rsidRPr="00A223FA">
              <w:rPr>
                <w:color w:val="auto"/>
              </w:rPr>
              <w:t>Тузаева</w:t>
            </w:r>
            <w:proofErr w:type="spellEnd"/>
            <w:r w:rsidRPr="00A223FA">
              <w:rPr>
                <w:color w:val="auto"/>
              </w:rPr>
              <w:t>, И.А. Козлова;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>Парциальная программа художественно-эстетического развития детей 2-7 лет «Цветные ладошки»;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Парциальная программа И. </w:t>
            </w:r>
            <w:proofErr w:type="spellStart"/>
            <w:r w:rsidRPr="00A223FA">
              <w:rPr>
                <w:color w:val="auto"/>
              </w:rPr>
              <w:t>Каплуновой</w:t>
            </w:r>
            <w:proofErr w:type="spellEnd"/>
            <w:r w:rsidRPr="00A223FA">
              <w:rPr>
                <w:color w:val="auto"/>
              </w:rPr>
              <w:t xml:space="preserve">, И. </w:t>
            </w:r>
            <w:proofErr w:type="spellStart"/>
            <w:r w:rsidRPr="00A223FA">
              <w:rPr>
                <w:color w:val="auto"/>
              </w:rPr>
              <w:t>Новоскольцевой</w:t>
            </w:r>
            <w:proofErr w:type="spellEnd"/>
            <w:r w:rsidRPr="00A223FA">
              <w:rPr>
                <w:color w:val="auto"/>
              </w:rPr>
              <w:t xml:space="preserve"> «Ладушки»;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>Комплексная программа физического воспитания для ДОУ РС (Я) «</w:t>
            </w:r>
            <w:proofErr w:type="spellStart"/>
            <w:r w:rsidRPr="00A223FA">
              <w:rPr>
                <w:color w:val="auto"/>
              </w:rPr>
              <w:t>Кэнчээри</w:t>
            </w:r>
            <w:proofErr w:type="spellEnd"/>
            <w:r w:rsidRPr="00A223FA">
              <w:rPr>
                <w:color w:val="auto"/>
              </w:rPr>
              <w:t xml:space="preserve">» 22.03.2013г. </w:t>
            </w:r>
            <w:proofErr w:type="spellStart"/>
            <w:r w:rsidRPr="00A223FA">
              <w:rPr>
                <w:color w:val="auto"/>
              </w:rPr>
              <w:t>Бардамлвой</w:t>
            </w:r>
            <w:proofErr w:type="spellEnd"/>
            <w:r w:rsidRPr="00A223FA">
              <w:rPr>
                <w:color w:val="auto"/>
              </w:rPr>
              <w:t xml:space="preserve"> Е.А.;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8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Парциальная программа </w:t>
            </w:r>
            <w:proofErr w:type="spellStart"/>
            <w:r w:rsidRPr="00A223FA">
              <w:rPr>
                <w:color w:val="auto"/>
              </w:rPr>
              <w:t>С.Н.Николаева</w:t>
            </w:r>
            <w:proofErr w:type="spellEnd"/>
            <w:r w:rsidRPr="00A223FA">
              <w:rPr>
                <w:color w:val="auto"/>
              </w:rPr>
              <w:t xml:space="preserve"> «Юный эколог», 2017г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6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Парциальная программа О.В. </w:t>
            </w:r>
            <w:proofErr w:type="spellStart"/>
            <w:r w:rsidRPr="00A223FA">
              <w:rPr>
                <w:color w:val="auto"/>
              </w:rPr>
              <w:t>Черемашенцевой</w:t>
            </w:r>
            <w:proofErr w:type="spellEnd"/>
            <w:r w:rsidRPr="00A223FA">
              <w:rPr>
                <w:color w:val="auto"/>
              </w:rPr>
              <w:t xml:space="preserve"> «Основы безопасного поведения дошкольников»;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8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УМК </w:t>
            </w:r>
            <w:proofErr w:type="spellStart"/>
            <w:r w:rsidRPr="00A223FA">
              <w:rPr>
                <w:color w:val="auto"/>
              </w:rPr>
              <w:t>Г.В.</w:t>
            </w:r>
            <w:proofErr w:type="gramStart"/>
            <w:r w:rsidRPr="00A223FA">
              <w:rPr>
                <w:color w:val="auto"/>
              </w:rPr>
              <w:t>Томский</w:t>
            </w:r>
            <w:proofErr w:type="spellEnd"/>
            <w:proofErr w:type="gramEnd"/>
            <w:r w:rsidRPr="00A223FA">
              <w:rPr>
                <w:color w:val="auto"/>
              </w:rPr>
              <w:t xml:space="preserve"> «СОНОР д</w:t>
            </w:r>
            <w:r>
              <w:rPr>
                <w:color w:val="auto"/>
              </w:rPr>
              <w:t>ля детей дошкольного возраста»;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8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УМК Г.А. </w:t>
            </w:r>
            <w:proofErr w:type="spellStart"/>
            <w:r w:rsidRPr="00A223FA">
              <w:rPr>
                <w:color w:val="auto"/>
              </w:rPr>
              <w:t>Яндукина</w:t>
            </w:r>
            <w:proofErr w:type="spellEnd"/>
            <w:r w:rsidRPr="00A223FA">
              <w:rPr>
                <w:color w:val="auto"/>
              </w:rPr>
              <w:t xml:space="preserve"> «</w:t>
            </w:r>
            <w:proofErr w:type="spellStart"/>
            <w:r w:rsidRPr="00A223FA">
              <w:rPr>
                <w:color w:val="auto"/>
              </w:rPr>
              <w:t>Говоруши</w:t>
            </w:r>
            <w:proofErr w:type="spellEnd"/>
            <w:r w:rsidRPr="00A223FA">
              <w:rPr>
                <w:color w:val="auto"/>
              </w:rPr>
              <w:t>»;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8" w:firstLine="0"/>
              <w:rPr>
                <w:color w:val="auto"/>
              </w:rPr>
            </w:pPr>
            <w:proofErr w:type="gramStart"/>
            <w:r w:rsidRPr="00A223FA">
              <w:rPr>
                <w:color w:val="auto"/>
              </w:rPr>
              <w:t>УМК Е.</w:t>
            </w:r>
            <w:proofErr w:type="gramEnd"/>
            <w:r w:rsidRPr="00A223FA">
              <w:rPr>
                <w:color w:val="auto"/>
              </w:rPr>
              <w:t xml:space="preserve"> В. Колесникова «Развитие фонематического слуха детей 4-5 лет»;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9819" w:type="dxa"/>
          </w:tcPr>
          <w:p w:rsidR="00A223FA" w:rsidRDefault="00A223FA" w:rsidP="00456048">
            <w:pPr>
              <w:spacing w:after="0" w:line="360" w:lineRule="auto"/>
              <w:ind w:left="0" w:right="8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УМК </w:t>
            </w:r>
            <w:proofErr w:type="spellStart"/>
            <w:r w:rsidRPr="00A223FA">
              <w:rPr>
                <w:color w:val="auto"/>
              </w:rPr>
              <w:t>Г.К.Давыдовой</w:t>
            </w:r>
            <w:proofErr w:type="spellEnd"/>
            <w:r w:rsidRPr="00A223FA">
              <w:rPr>
                <w:color w:val="auto"/>
              </w:rPr>
              <w:t xml:space="preserve"> «Детский дизайн».</w:t>
            </w:r>
          </w:p>
        </w:tc>
      </w:tr>
      <w:tr w:rsidR="00A223FA" w:rsidTr="00456048">
        <w:tc>
          <w:tcPr>
            <w:tcW w:w="959" w:type="dxa"/>
          </w:tcPr>
          <w:p w:rsidR="00A223FA" w:rsidRDefault="00A223FA" w:rsidP="00456048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9819" w:type="dxa"/>
          </w:tcPr>
          <w:p w:rsidR="00A223FA" w:rsidRPr="00A223FA" w:rsidRDefault="00A223FA" w:rsidP="00456048">
            <w:pPr>
              <w:spacing w:after="0" w:line="360" w:lineRule="auto"/>
              <w:ind w:left="0" w:right="8" w:firstLine="0"/>
              <w:rPr>
                <w:color w:val="auto"/>
              </w:rPr>
            </w:pPr>
            <w:r w:rsidRPr="00A223FA">
              <w:rPr>
                <w:color w:val="auto"/>
              </w:rPr>
              <w:t xml:space="preserve">УМК Н.А. </w:t>
            </w:r>
            <w:proofErr w:type="spellStart"/>
            <w:r w:rsidRPr="00A223FA">
              <w:rPr>
                <w:color w:val="auto"/>
              </w:rPr>
              <w:t>Мильруд</w:t>
            </w:r>
            <w:proofErr w:type="spellEnd"/>
            <w:proofErr w:type="gramStart"/>
            <w:r w:rsidRPr="00A223FA">
              <w:rPr>
                <w:color w:val="auto"/>
              </w:rPr>
              <w:t xml:space="preserve"> ,</w:t>
            </w:r>
            <w:proofErr w:type="gramEnd"/>
            <w:r w:rsidRPr="00A223FA">
              <w:rPr>
                <w:color w:val="auto"/>
              </w:rPr>
              <w:t xml:space="preserve"> Юдина «12 шагов к английскому языку».</w:t>
            </w:r>
          </w:p>
        </w:tc>
      </w:tr>
    </w:tbl>
    <w:p w:rsidR="00646556" w:rsidRDefault="00A223FA" w:rsidP="00A223FA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    </w:t>
      </w:r>
      <w:r w:rsidRPr="00B66BD3">
        <w:rPr>
          <w:color w:val="auto"/>
        </w:rPr>
        <w:t xml:space="preserve">Учебный процесс организован в соответствии с </w:t>
      </w:r>
      <w:proofErr w:type="spellStart"/>
      <w:r w:rsidRPr="00B66BD3">
        <w:rPr>
          <w:color w:val="auto"/>
        </w:rPr>
        <w:t>СанПин</w:t>
      </w:r>
      <w:proofErr w:type="spellEnd"/>
      <w:r w:rsidRPr="00B66BD3">
        <w:rPr>
          <w:color w:val="auto"/>
        </w:rPr>
        <w:t xml:space="preserve"> 2.4 3648-20. В ДОУ созданы все  благоприятные условия для полноценного, всестороннего развития воспитанников. Работа всего персонала направлена на создание комфорта, уюта, положительного эмоционального климата воспитанников.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   </w:t>
      </w:r>
      <w:r w:rsidRPr="00B66BD3">
        <w:rPr>
          <w:color w:val="auto"/>
        </w:rPr>
        <w:t xml:space="preserve"> </w:t>
      </w:r>
      <w:proofErr w:type="gramStart"/>
      <w:r w:rsidRPr="00B66BD3">
        <w:rPr>
          <w:color w:val="auto"/>
        </w:rPr>
        <w:t>В ДОУ на 2020-2021 учебный год из 19 групп</w:t>
      </w:r>
      <w:r w:rsidR="006004C3">
        <w:rPr>
          <w:color w:val="auto"/>
        </w:rPr>
        <w:t xml:space="preserve"> функционировало 16 групп от 1,5</w:t>
      </w:r>
      <w:r w:rsidRPr="00B66BD3">
        <w:rPr>
          <w:color w:val="auto"/>
        </w:rPr>
        <w:t xml:space="preserve"> до 7 лет, состоящих из игровой, спальных, приемных и туалетных комнат.</w:t>
      </w:r>
      <w:proofErr w:type="gramEnd"/>
      <w:r w:rsidRPr="00B66BD3">
        <w:rPr>
          <w:color w:val="auto"/>
        </w:rPr>
        <w:t xml:space="preserve"> </w:t>
      </w:r>
      <w:proofErr w:type="gramStart"/>
      <w:r w:rsidRPr="00B66BD3">
        <w:rPr>
          <w:color w:val="auto"/>
        </w:rPr>
        <w:t xml:space="preserve">Оборудованы специальные кабинеты: методический, педагога - психолога, логопеда, </w:t>
      </w:r>
      <w:proofErr w:type="spellStart"/>
      <w:r w:rsidRPr="00B66BD3">
        <w:rPr>
          <w:color w:val="auto"/>
        </w:rPr>
        <w:t>тьютора</w:t>
      </w:r>
      <w:proofErr w:type="spellEnd"/>
      <w:r w:rsidRPr="00B66BD3">
        <w:rPr>
          <w:color w:val="auto"/>
        </w:rPr>
        <w:t xml:space="preserve">, кабинет дополнительного </w:t>
      </w:r>
      <w:r w:rsidRPr="00B66BD3">
        <w:rPr>
          <w:color w:val="auto"/>
        </w:rPr>
        <w:lastRenderedPageBreak/>
        <w:t>образования, сенсорная комната, компьютерный класс, «Соляная комната», бассейн.</w:t>
      </w:r>
      <w:proofErr w:type="gramEnd"/>
      <w:r w:rsidRPr="00B66BD3">
        <w:rPr>
          <w:color w:val="auto"/>
        </w:rPr>
        <w:t xml:space="preserve"> Помимо этого в ДОУ имеются: музыкальный и спортивный залы. Кроме того, оборудован медицинский блок, состоящий из кабинетов медсестры, процедурного, изолятора. На территории детского сада расположены спортивные и игровые площадки.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</w:t>
      </w:r>
      <w:r w:rsidRPr="00B66BD3">
        <w:rPr>
          <w:color w:val="auto"/>
        </w:rPr>
        <w:t xml:space="preserve">В детском саду был разработан режим дня, соответствующий виду учреждения: соответствие режима дня возрастным особенностям детей; включение в режим оздоровительных процедур, организация прогулок 2 раза в день с учетом климатических условий; дневной сон; организация учебных занятий в соответствии с требованиями </w:t>
      </w:r>
      <w:proofErr w:type="spellStart"/>
      <w:r w:rsidRPr="00B66BD3">
        <w:rPr>
          <w:color w:val="auto"/>
        </w:rPr>
        <w:t>СанПин</w:t>
      </w:r>
      <w:proofErr w:type="spellEnd"/>
      <w:r w:rsidRPr="00B66BD3">
        <w:rPr>
          <w:color w:val="auto"/>
        </w:rPr>
        <w:t xml:space="preserve"> 2.4. 3648 - 20 к образовательной нагрузке. Каждодневно по графику организуются сквозное проветривание (в отсутствии детей) и фиксируется в журнал.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</w:t>
      </w:r>
      <w:r w:rsidRPr="00B66BD3">
        <w:rPr>
          <w:color w:val="auto"/>
        </w:rPr>
        <w:t xml:space="preserve"> Режим дня соблюдается в соответствии с функциональными возможностями ребенка, его возрастом и состоянием здоровья, соблюдается баланс между разными видами активности детей (умственной, физической и др.), их чередование. Осуществляется плавный переход от игры к занятиям и режимным моментам. </w:t>
      </w:r>
      <w:proofErr w:type="gramStart"/>
      <w:r w:rsidRPr="00B66BD3">
        <w:rPr>
          <w:color w:val="auto"/>
        </w:rPr>
        <w:t>Обеспечивается баланс между видами игр (спокойный и подвижный, индивидуальными и совместными, дидактическими и сюжетно-ролевыми).</w:t>
      </w:r>
      <w:proofErr w:type="gramEnd"/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 </w:t>
      </w:r>
      <w:r w:rsidRPr="00B66BD3">
        <w:rPr>
          <w:color w:val="auto"/>
        </w:rPr>
        <w:t xml:space="preserve">Учебный план разработан в соответствии с ФГОС </w:t>
      </w:r>
      <w:proofErr w:type="gramStart"/>
      <w:r w:rsidRPr="00B66BD3">
        <w:rPr>
          <w:color w:val="auto"/>
        </w:rPr>
        <w:t>ДО</w:t>
      </w:r>
      <w:proofErr w:type="gramEnd"/>
      <w:r w:rsidRPr="00B66BD3">
        <w:rPr>
          <w:color w:val="auto"/>
        </w:rPr>
        <w:t>. В план включены пять направлений. Обеспечивающих познавательное, речевое, социально-коммуникативное. Художественно-эстетическое и физическое развитие детей. 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воспитанников. Спецификой и возможностями образовательных областей. Реализация физического  и художественно-эстетического направлений занимает не менее 50% общего времени, отведенного на ООД.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 </w:t>
      </w:r>
      <w:r w:rsidRPr="00B66BD3">
        <w:rPr>
          <w:color w:val="auto"/>
        </w:rPr>
        <w:t>С 2016 года ДОУ реализует Программу развития на 2016- 2021 гг. Данная программа нацелена на воспитание и развитие дошкольника будущего поколения. Такая цель обязывает педагогический коллектив на работу в инновационном режиме. ООП ДОУ полностью соответствует ФГОС ДО.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 w:rsidRPr="00B66BD3">
        <w:rPr>
          <w:color w:val="auto"/>
        </w:rPr>
        <w:tab/>
        <w:t xml:space="preserve">В ДОУ утвержден перечень программ, технологий и методической литературы, пособий, материалов, который соответствует утвержденным федеральным перечням учебной и методической литературы. </w:t>
      </w:r>
      <w:proofErr w:type="gramStart"/>
      <w:r w:rsidRPr="00B66BD3">
        <w:rPr>
          <w:color w:val="auto"/>
        </w:rPr>
        <w:t>Рекомендованных</w:t>
      </w:r>
      <w:proofErr w:type="gramEnd"/>
      <w:r w:rsidRPr="00B66BD3">
        <w:rPr>
          <w:color w:val="auto"/>
        </w:rPr>
        <w:t xml:space="preserve"> или допущенных к использованию в образовательном процессе.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 w:rsidRPr="00B66BD3">
        <w:rPr>
          <w:color w:val="auto"/>
        </w:rPr>
        <w:tab/>
        <w:t xml:space="preserve">В течение учебного года коллектив ДОУ работал над обеспечением всестороннего развития и укрепления здоровья детей посредством создания оптимальных условий организации </w:t>
      </w:r>
      <w:proofErr w:type="spellStart"/>
      <w:r w:rsidRPr="00B66BD3">
        <w:rPr>
          <w:color w:val="auto"/>
        </w:rPr>
        <w:t>воспитательно</w:t>
      </w:r>
      <w:proofErr w:type="spellEnd"/>
      <w:r w:rsidRPr="00B66BD3">
        <w:rPr>
          <w:color w:val="auto"/>
        </w:rPr>
        <w:t xml:space="preserve">-образовательного процесса в </w:t>
      </w:r>
      <w:proofErr w:type="gramStart"/>
      <w:r w:rsidRPr="00B66BD3">
        <w:rPr>
          <w:color w:val="auto"/>
        </w:rPr>
        <w:t>детском-саду</w:t>
      </w:r>
      <w:proofErr w:type="gramEnd"/>
      <w:r w:rsidRPr="00B66BD3">
        <w:rPr>
          <w:color w:val="auto"/>
        </w:rPr>
        <w:t>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 </w:t>
      </w:r>
      <w:r w:rsidRPr="00B66BD3">
        <w:rPr>
          <w:color w:val="auto"/>
        </w:rPr>
        <w:t xml:space="preserve">В соответствии с интеграцией образовательных областей, разнообразием видов детской деятельности и комплексно-тематическим планированием </w:t>
      </w:r>
      <w:proofErr w:type="spellStart"/>
      <w:r w:rsidRPr="00B66BD3">
        <w:rPr>
          <w:color w:val="auto"/>
        </w:rPr>
        <w:t>воспитательно</w:t>
      </w:r>
      <w:proofErr w:type="spellEnd"/>
      <w:r w:rsidRPr="00B66BD3">
        <w:rPr>
          <w:color w:val="auto"/>
        </w:rPr>
        <w:t xml:space="preserve">-образовательного процесса работа в ДОУ строилась на соответствующих  возрасту формах работы с детьми. Основной, из </w:t>
      </w:r>
      <w:proofErr w:type="gramStart"/>
      <w:r w:rsidRPr="00B66BD3">
        <w:rPr>
          <w:color w:val="auto"/>
        </w:rPr>
        <w:t>которых</w:t>
      </w:r>
      <w:proofErr w:type="gramEnd"/>
      <w:r w:rsidRPr="00B66BD3">
        <w:rPr>
          <w:color w:val="auto"/>
        </w:rPr>
        <w:t xml:space="preserve"> является игра-ведущий вид деятельности.</w:t>
      </w:r>
    </w:p>
    <w:p w:rsidR="00B66BD3" w:rsidRP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lastRenderedPageBreak/>
        <w:t xml:space="preserve">            </w:t>
      </w:r>
      <w:r w:rsidRPr="00B66BD3">
        <w:rPr>
          <w:color w:val="auto"/>
        </w:rPr>
        <w:t xml:space="preserve">Большое внимание уделялось разностороннему развитию детей в игровой деятельности: умение решать игровые задачи и проблемные ситуации, вступать во взаимоотношения со сверстниками и взрослыми, проявлять самостоятельность исследовательские навыки. </w:t>
      </w:r>
    </w:p>
    <w:p w:rsid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</w:t>
      </w:r>
      <w:r w:rsidRPr="00B66BD3">
        <w:rPr>
          <w:color w:val="auto"/>
        </w:rPr>
        <w:t>В течени</w:t>
      </w:r>
      <w:proofErr w:type="gramStart"/>
      <w:r w:rsidRPr="00B66BD3">
        <w:rPr>
          <w:color w:val="auto"/>
        </w:rPr>
        <w:t>и</w:t>
      </w:r>
      <w:proofErr w:type="gramEnd"/>
      <w:r w:rsidRPr="00B66BD3">
        <w:rPr>
          <w:color w:val="auto"/>
        </w:rPr>
        <w:t xml:space="preserve"> года педагоги планомерно работали над раскрытием потенциала, творческих и коммуникативных способностей ребенка с помощью осуществления комплексного процесса социализации детей. Педагоги ведут документацию аналитического характера, в которой прослеживаются состояние оздоровительной работы в группе, качество освоения ООП ДОУ, отражается взаимодействие со специалистами.</w:t>
      </w:r>
    </w:p>
    <w:p w:rsidR="00B66BD3" w:rsidRDefault="00B66BD3" w:rsidP="00B66BD3">
      <w:pPr>
        <w:spacing w:after="0" w:line="360" w:lineRule="auto"/>
        <w:ind w:left="0" w:right="6" w:firstLine="0"/>
        <w:rPr>
          <w:color w:val="auto"/>
        </w:rPr>
      </w:pPr>
      <w:r>
        <w:rPr>
          <w:color w:val="auto"/>
        </w:rPr>
        <w:t xml:space="preserve">               </w:t>
      </w:r>
      <w:r w:rsidRPr="00646556">
        <w:rPr>
          <w:color w:val="auto"/>
        </w:rPr>
        <w:t>В начале учебного года была проведена диагностика индивидуального развития ребенка.</w:t>
      </w:r>
      <w:r>
        <w:rPr>
          <w:color w:val="auto"/>
        </w:rPr>
        <w:t xml:space="preserve"> </w:t>
      </w:r>
      <w:r w:rsidRPr="00646556">
        <w:rPr>
          <w:color w:val="auto"/>
        </w:rPr>
        <w:t>Полученные результаты диагностического обследования</w:t>
      </w:r>
      <w:r>
        <w:rPr>
          <w:color w:val="auto"/>
        </w:rPr>
        <w:t xml:space="preserve"> позволили уточнить направления </w:t>
      </w:r>
      <w:r w:rsidRPr="00646556">
        <w:rPr>
          <w:color w:val="auto"/>
        </w:rPr>
        <w:t>образовательной работы с конкретным реб</w:t>
      </w:r>
      <w:r>
        <w:rPr>
          <w:color w:val="auto"/>
        </w:rPr>
        <w:t xml:space="preserve">енком на следующий учебный год. </w:t>
      </w:r>
      <w:r w:rsidRPr="00646556">
        <w:rPr>
          <w:color w:val="auto"/>
        </w:rPr>
        <w:t xml:space="preserve">Промежуточные результаты освоения ООП </w:t>
      </w:r>
      <w:proofErr w:type="gramStart"/>
      <w:r w:rsidRPr="00646556">
        <w:rPr>
          <w:color w:val="auto"/>
        </w:rPr>
        <w:t>ДО</w:t>
      </w:r>
      <w:proofErr w:type="gramEnd"/>
      <w:r w:rsidRPr="00646556">
        <w:rPr>
          <w:color w:val="auto"/>
        </w:rPr>
        <w:t xml:space="preserve"> р</w:t>
      </w:r>
      <w:r>
        <w:rPr>
          <w:color w:val="auto"/>
        </w:rPr>
        <w:t xml:space="preserve">аскрывают </w:t>
      </w:r>
      <w:proofErr w:type="gramStart"/>
      <w:r>
        <w:rPr>
          <w:color w:val="auto"/>
        </w:rPr>
        <w:t>динамику</w:t>
      </w:r>
      <w:proofErr w:type="gramEnd"/>
      <w:r>
        <w:rPr>
          <w:color w:val="auto"/>
        </w:rPr>
        <w:t xml:space="preserve"> формирования </w:t>
      </w:r>
      <w:r w:rsidRPr="00646556">
        <w:rPr>
          <w:color w:val="auto"/>
        </w:rPr>
        <w:t>интегративных качеств.</w:t>
      </w:r>
      <w:r>
        <w:rPr>
          <w:color w:val="auto"/>
        </w:rPr>
        <w:t xml:space="preserve"> </w:t>
      </w:r>
      <w:r w:rsidRPr="00646556">
        <w:rPr>
          <w:color w:val="auto"/>
        </w:rPr>
        <w:t>Полученные результаты диагностического обследовани</w:t>
      </w:r>
      <w:r>
        <w:rPr>
          <w:color w:val="auto"/>
        </w:rPr>
        <w:t xml:space="preserve">я позволят уточнить направления </w:t>
      </w:r>
      <w:r w:rsidRPr="00646556">
        <w:rPr>
          <w:color w:val="auto"/>
        </w:rPr>
        <w:t>образовательной работы с конкретным ребенком на следующий учебный год.</w:t>
      </w:r>
    </w:p>
    <w:p w:rsidR="00B66BD3" w:rsidRPr="00646556" w:rsidRDefault="00B66BD3" w:rsidP="00B66BD3">
      <w:pPr>
        <w:spacing w:after="0" w:line="360" w:lineRule="auto"/>
        <w:ind w:left="0" w:right="6" w:firstLine="0"/>
        <w:rPr>
          <w:color w:val="auto"/>
        </w:rPr>
      </w:pPr>
    </w:p>
    <w:p w:rsidR="00646556" w:rsidRPr="00A223FA" w:rsidRDefault="00646556" w:rsidP="00A223FA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A223FA">
        <w:rPr>
          <w:b/>
          <w:color w:val="auto"/>
        </w:rPr>
        <w:t>I. Дополнительное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713"/>
        <w:gridCol w:w="2695"/>
        <w:gridCol w:w="2695"/>
      </w:tblGrid>
      <w:tr w:rsidR="00A223FA" w:rsidTr="00A223FA">
        <w:tc>
          <w:tcPr>
            <w:tcW w:w="675" w:type="dxa"/>
          </w:tcPr>
          <w:p w:rsidR="00A223FA" w:rsidRPr="00C269FD" w:rsidRDefault="00A223FA" w:rsidP="00C269FD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C269FD">
              <w:rPr>
                <w:b/>
                <w:color w:val="auto"/>
              </w:rPr>
              <w:t>№</w:t>
            </w:r>
          </w:p>
        </w:tc>
        <w:tc>
          <w:tcPr>
            <w:tcW w:w="4713" w:type="dxa"/>
          </w:tcPr>
          <w:p w:rsidR="00A223FA" w:rsidRP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C269FD">
              <w:rPr>
                <w:b/>
                <w:color w:val="auto"/>
              </w:rPr>
              <w:t>Наименование</w:t>
            </w:r>
          </w:p>
        </w:tc>
        <w:tc>
          <w:tcPr>
            <w:tcW w:w="2695" w:type="dxa"/>
          </w:tcPr>
          <w:p w:rsidR="00A223FA" w:rsidRP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C269FD">
              <w:rPr>
                <w:b/>
                <w:color w:val="auto"/>
              </w:rPr>
              <w:t>Руководитель</w:t>
            </w:r>
          </w:p>
        </w:tc>
        <w:tc>
          <w:tcPr>
            <w:tcW w:w="2695" w:type="dxa"/>
          </w:tcPr>
          <w:p w:rsidR="00A223FA" w:rsidRP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C269FD">
              <w:rPr>
                <w:b/>
                <w:color w:val="auto"/>
              </w:rPr>
              <w:t>Возраст  детей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"Занимательная математика"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Гаврильева</w:t>
            </w:r>
            <w:proofErr w:type="spellEnd"/>
            <w:r>
              <w:rPr>
                <w:color w:val="auto"/>
              </w:rPr>
              <w:t xml:space="preserve"> А.М.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"Национальная культура и Русский фольклор"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Егорова А.А.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"Калейдоскоп (хореография)"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Скрябина М.Н.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"Английский для детей"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Исакова Е.Е.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"Робототехника"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Лепчикова</w:t>
            </w:r>
            <w:proofErr w:type="spellEnd"/>
            <w:r>
              <w:rPr>
                <w:color w:val="auto"/>
              </w:rPr>
              <w:t xml:space="preserve"> Л.И.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«Теннис для детей»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Тимофеева Ю.В.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456048">
        <w:tc>
          <w:tcPr>
            <w:tcW w:w="10778" w:type="dxa"/>
            <w:gridSpan w:val="4"/>
          </w:tcPr>
          <w:p w:rsidR="00AE5C30" w:rsidRDefault="00AE5C30" w:rsidP="00AE5C30">
            <w:pPr>
              <w:spacing w:after="0" w:line="240" w:lineRule="auto"/>
              <w:ind w:left="0" w:right="6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Кружковые работы</w:t>
            </w:r>
          </w:p>
          <w:p w:rsidR="00C269FD" w:rsidRPr="00C269FD" w:rsidRDefault="00C269FD" w:rsidP="00AE5C30">
            <w:pPr>
              <w:spacing w:after="0" w:line="240" w:lineRule="auto"/>
              <w:ind w:left="0" w:right="6" w:firstLine="0"/>
              <w:jc w:val="center"/>
              <w:rPr>
                <w:b/>
                <w:color w:val="auto"/>
              </w:rPr>
            </w:pPr>
            <w:r w:rsidRPr="00C269FD">
              <w:rPr>
                <w:b/>
                <w:color w:val="auto"/>
              </w:rPr>
              <w:t>Совместная деятельность педагога с воспитанниками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«Веселая каллиграфия»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rPr>
                <w:szCs w:val="24"/>
              </w:rPr>
            </w:pPr>
            <w:r w:rsidRPr="00097887">
              <w:rPr>
                <w:szCs w:val="24"/>
              </w:rPr>
              <w:t>Трофимова Елена Иннокентьевна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</w:t>
            </w:r>
            <w:proofErr w:type="spellStart"/>
            <w:r w:rsidRPr="00097887">
              <w:rPr>
                <w:szCs w:val="24"/>
                <w:lang w:eastAsia="ar-SA"/>
              </w:rPr>
              <w:t>Заниматика</w:t>
            </w:r>
            <w:proofErr w:type="spellEnd"/>
            <w:r w:rsidRPr="00097887">
              <w:rPr>
                <w:szCs w:val="24"/>
                <w:lang w:eastAsia="ar-SA"/>
              </w:rPr>
              <w:t>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Нифонтова Антонина </w:t>
            </w:r>
            <w:proofErr w:type="spellStart"/>
            <w:r w:rsidRPr="00097887">
              <w:rPr>
                <w:szCs w:val="24"/>
              </w:rPr>
              <w:t>Ревовна</w:t>
            </w:r>
            <w:proofErr w:type="spellEnd"/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tabs>
                <w:tab w:val="left" w:pos="3960"/>
              </w:tabs>
              <w:rPr>
                <w:szCs w:val="24"/>
              </w:rPr>
            </w:pPr>
            <w:r w:rsidRPr="00097887">
              <w:rPr>
                <w:szCs w:val="24"/>
              </w:rPr>
              <w:t>«Интеллектуальные настольные игры»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rFonts w:eastAsia="Calibri"/>
                <w:szCs w:val="24"/>
                <w:lang w:eastAsia="ar-SA"/>
              </w:rPr>
            </w:pPr>
            <w:proofErr w:type="spellStart"/>
            <w:r w:rsidRPr="00097887">
              <w:rPr>
                <w:rFonts w:eastAsia="Calibri"/>
                <w:szCs w:val="24"/>
                <w:lang w:eastAsia="ar-SA"/>
              </w:rPr>
              <w:t>Абрахова</w:t>
            </w:r>
            <w:proofErr w:type="spellEnd"/>
            <w:r w:rsidRPr="00097887">
              <w:rPr>
                <w:rFonts w:eastAsia="Calibri"/>
                <w:szCs w:val="24"/>
                <w:lang w:eastAsia="ar-SA"/>
              </w:rPr>
              <w:t xml:space="preserve"> Любовь </w:t>
            </w:r>
            <w:proofErr w:type="spellStart"/>
            <w:r w:rsidRPr="00097887">
              <w:rPr>
                <w:rFonts w:eastAsia="Calibri"/>
                <w:szCs w:val="24"/>
                <w:lang w:eastAsia="ar-SA"/>
              </w:rPr>
              <w:t>рокопьевна</w:t>
            </w:r>
            <w:proofErr w:type="spellEnd"/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4-5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rFonts w:eastAsia="Calibri"/>
                <w:szCs w:val="24"/>
                <w:lang w:eastAsia="ar-SA"/>
              </w:rPr>
              <w:t>«Игры предков»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rFonts w:eastAsia="Calibri"/>
                <w:szCs w:val="24"/>
                <w:lang w:eastAsia="ar-SA"/>
              </w:rPr>
              <w:t>Тимофеева Юлия Владимировна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tabs>
                <w:tab w:val="left" w:pos="3960"/>
              </w:tabs>
              <w:rPr>
                <w:szCs w:val="24"/>
              </w:rPr>
            </w:pPr>
            <w:r w:rsidRPr="00097887">
              <w:rPr>
                <w:szCs w:val="24"/>
                <w:lang w:eastAsia="ar-SA"/>
              </w:rPr>
              <w:t>«Сказочное тесто»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rPr>
                <w:szCs w:val="24"/>
              </w:rPr>
            </w:pPr>
            <w:r w:rsidRPr="00097887">
              <w:rPr>
                <w:szCs w:val="24"/>
              </w:rPr>
              <w:t>Бурнашева Аграфена Ивановна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3-4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lastRenderedPageBreak/>
              <w:t>6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«Играем в сказку»</w:t>
            </w:r>
          </w:p>
          <w:p w:rsidR="00C269FD" w:rsidRPr="00097887" w:rsidRDefault="00C269FD" w:rsidP="00456048">
            <w:pPr>
              <w:suppressAutoHyphens/>
              <w:rPr>
                <w:rFonts w:eastAsia="Calibri"/>
                <w:b/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(театральный кружок)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rPr>
                <w:szCs w:val="24"/>
              </w:rPr>
            </w:pPr>
            <w:proofErr w:type="spellStart"/>
            <w:r w:rsidRPr="00097887">
              <w:rPr>
                <w:szCs w:val="24"/>
              </w:rPr>
              <w:t>Бобиева</w:t>
            </w:r>
            <w:proofErr w:type="spellEnd"/>
            <w:r w:rsidRPr="00097887">
              <w:rPr>
                <w:szCs w:val="24"/>
              </w:rPr>
              <w:t xml:space="preserve"> Татьяна Егоровна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tabs>
                <w:tab w:val="left" w:pos="3960"/>
              </w:tabs>
              <w:rPr>
                <w:szCs w:val="24"/>
              </w:rPr>
            </w:pPr>
            <w:r w:rsidRPr="00097887">
              <w:rPr>
                <w:szCs w:val="24"/>
              </w:rPr>
              <w:t>«Юные артисты»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Петрова </w:t>
            </w:r>
            <w:proofErr w:type="spellStart"/>
            <w:r w:rsidRPr="00097887">
              <w:rPr>
                <w:szCs w:val="24"/>
              </w:rPr>
              <w:t>Нария</w:t>
            </w:r>
            <w:proofErr w:type="spellEnd"/>
            <w:r w:rsidRPr="00097887">
              <w:rPr>
                <w:szCs w:val="24"/>
              </w:rPr>
              <w:t xml:space="preserve"> Степановна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4-5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</w:rPr>
            </w:pPr>
            <w:r w:rsidRPr="00097887">
              <w:rPr>
                <w:szCs w:val="24"/>
              </w:rPr>
              <w:t>«Чудеса своими руками»</w:t>
            </w:r>
          </w:p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</w:rPr>
              <w:t>Экспериментирование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Антипина Ульяна Васильевна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«Веселые нотки»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Платонова Екатерина </w:t>
            </w:r>
            <w:proofErr w:type="spellStart"/>
            <w:r w:rsidRPr="00097887">
              <w:rPr>
                <w:szCs w:val="24"/>
                <w:lang w:eastAsia="ar-SA"/>
              </w:rPr>
              <w:t>Климовна</w:t>
            </w:r>
            <w:proofErr w:type="spellEnd"/>
            <w:r w:rsidRPr="00097887">
              <w:rPr>
                <w:szCs w:val="24"/>
                <w:lang w:eastAsia="ar-SA"/>
              </w:rPr>
              <w:tab/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"Шумовой оркестр "Веселый Бубенчик"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Кириллина </w:t>
            </w:r>
            <w:proofErr w:type="spellStart"/>
            <w:r w:rsidRPr="00097887">
              <w:rPr>
                <w:szCs w:val="24"/>
                <w:lang w:eastAsia="ar-SA"/>
              </w:rPr>
              <w:t>Куннэй</w:t>
            </w:r>
            <w:proofErr w:type="spellEnd"/>
            <w:r w:rsidRPr="00097887">
              <w:rPr>
                <w:szCs w:val="24"/>
                <w:lang w:eastAsia="ar-SA"/>
              </w:rPr>
              <w:t xml:space="preserve"> Анатольевна 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ПДД. «Юный пешеход"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Сергеева Светлана Павловна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"Бумажная страна"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Яковлева Мария Николаевна 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"Хомо5ой </w:t>
            </w:r>
            <w:proofErr w:type="spellStart"/>
            <w:r w:rsidRPr="00097887">
              <w:rPr>
                <w:szCs w:val="24"/>
                <w:lang w:eastAsia="ar-SA"/>
              </w:rPr>
              <w:t>тылчаан</w:t>
            </w:r>
            <w:proofErr w:type="spellEnd"/>
            <w:r w:rsidRPr="00097887">
              <w:rPr>
                <w:szCs w:val="24"/>
                <w:lang w:eastAsia="ar-SA"/>
              </w:rPr>
              <w:t>"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Сидорова Алена Антоновна</w:t>
            </w:r>
            <w:r w:rsidRPr="00097887">
              <w:rPr>
                <w:szCs w:val="24"/>
                <w:lang w:eastAsia="ar-SA"/>
              </w:rPr>
              <w:tab/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4-5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"Мой родной край"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Шадрина Виктория Викторовна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«Маленькие дизайнеры»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proofErr w:type="spellStart"/>
            <w:r w:rsidRPr="00097887">
              <w:rPr>
                <w:szCs w:val="24"/>
                <w:lang w:eastAsia="ar-SA"/>
              </w:rPr>
              <w:t>Гаврильева</w:t>
            </w:r>
            <w:proofErr w:type="spellEnd"/>
            <w:r w:rsidRPr="00097887">
              <w:rPr>
                <w:szCs w:val="24"/>
                <w:lang w:eastAsia="ar-SA"/>
              </w:rPr>
              <w:t xml:space="preserve"> Ульяна Егоровна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4-5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«В гостях у сказки»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Андреева Анюта Аркадьевна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4-5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17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</w:t>
            </w:r>
            <w:proofErr w:type="spellStart"/>
            <w:r w:rsidRPr="00097887">
              <w:rPr>
                <w:szCs w:val="24"/>
                <w:lang w:eastAsia="ar-SA"/>
              </w:rPr>
              <w:t>Сатабыллаах</w:t>
            </w:r>
            <w:proofErr w:type="spellEnd"/>
            <w:r w:rsidRPr="00097887">
              <w:rPr>
                <w:szCs w:val="24"/>
                <w:lang w:eastAsia="ar-SA"/>
              </w:rPr>
              <w:t xml:space="preserve"> </w:t>
            </w:r>
            <w:proofErr w:type="spellStart"/>
            <w:r w:rsidRPr="00097887">
              <w:rPr>
                <w:szCs w:val="24"/>
                <w:lang w:eastAsia="ar-SA"/>
              </w:rPr>
              <w:t>тарбахчааннар</w:t>
            </w:r>
            <w:proofErr w:type="spellEnd"/>
            <w:r w:rsidRPr="00097887">
              <w:rPr>
                <w:szCs w:val="24"/>
                <w:lang w:eastAsia="ar-SA"/>
              </w:rPr>
              <w:t>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Сергеева Елена </w:t>
            </w:r>
            <w:proofErr w:type="spellStart"/>
            <w:r w:rsidRPr="00097887">
              <w:rPr>
                <w:szCs w:val="24"/>
                <w:lang w:eastAsia="ar-SA"/>
              </w:rPr>
              <w:t>Саввична</w:t>
            </w:r>
            <w:proofErr w:type="spellEnd"/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</w:t>
            </w:r>
            <w:proofErr w:type="spellStart"/>
            <w:r w:rsidRPr="00097887">
              <w:rPr>
                <w:szCs w:val="24"/>
                <w:lang w:eastAsia="ar-SA"/>
              </w:rPr>
              <w:t>Говоруши</w:t>
            </w:r>
            <w:proofErr w:type="spellEnd"/>
            <w:r w:rsidRPr="00097887">
              <w:rPr>
                <w:szCs w:val="24"/>
                <w:lang w:eastAsia="ar-SA"/>
              </w:rPr>
              <w:t>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Тимофеева Ирина Архиповна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19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rPr>
                <w:szCs w:val="24"/>
              </w:rPr>
            </w:pPr>
            <w:r w:rsidRPr="00097887">
              <w:rPr>
                <w:szCs w:val="24"/>
              </w:rPr>
              <w:t>"Радужный БАТИК"</w:t>
            </w:r>
          </w:p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Миронова Нина Валерьевна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«Манящий театр»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ind w:left="34"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Сидорова Мария </w:t>
            </w:r>
            <w:proofErr w:type="spellStart"/>
            <w:r w:rsidRPr="00097887">
              <w:rPr>
                <w:szCs w:val="24"/>
                <w:lang w:eastAsia="ar-SA"/>
              </w:rPr>
              <w:t>Еримеевна</w:t>
            </w:r>
            <w:proofErr w:type="spellEnd"/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21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«Крепыш»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ind w:left="34"/>
              <w:rPr>
                <w:szCs w:val="24"/>
                <w:lang w:eastAsia="ar-SA"/>
              </w:rPr>
            </w:pPr>
            <w:proofErr w:type="spellStart"/>
            <w:r w:rsidRPr="00097887">
              <w:rPr>
                <w:szCs w:val="24"/>
                <w:lang w:eastAsia="ar-SA"/>
              </w:rPr>
              <w:t>Эверстова</w:t>
            </w:r>
            <w:proofErr w:type="spellEnd"/>
            <w:r w:rsidRPr="00097887">
              <w:rPr>
                <w:szCs w:val="24"/>
                <w:lang w:eastAsia="ar-SA"/>
              </w:rPr>
              <w:t xml:space="preserve"> </w:t>
            </w:r>
            <w:proofErr w:type="spellStart"/>
            <w:r w:rsidRPr="00097887">
              <w:rPr>
                <w:szCs w:val="24"/>
                <w:lang w:eastAsia="ar-SA"/>
              </w:rPr>
              <w:t>Сардана</w:t>
            </w:r>
            <w:proofErr w:type="spellEnd"/>
            <w:r w:rsidRPr="00097887">
              <w:rPr>
                <w:szCs w:val="24"/>
                <w:lang w:eastAsia="ar-SA"/>
              </w:rPr>
              <w:t xml:space="preserve"> </w:t>
            </w:r>
            <w:proofErr w:type="spellStart"/>
            <w:r w:rsidRPr="00097887">
              <w:rPr>
                <w:szCs w:val="24"/>
                <w:lang w:eastAsia="ar-SA"/>
              </w:rPr>
              <w:t>Климентьевна</w:t>
            </w:r>
            <w:proofErr w:type="spellEnd"/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5-7</w:t>
            </w:r>
          </w:p>
        </w:tc>
      </w:tr>
      <w:tr w:rsidR="00C269FD" w:rsidTr="00A223FA">
        <w:tc>
          <w:tcPr>
            <w:tcW w:w="675" w:type="dxa"/>
          </w:tcPr>
          <w:p w:rsidR="00C269FD" w:rsidRDefault="00C269FD" w:rsidP="00646556">
            <w:pPr>
              <w:spacing w:after="71" w:line="360" w:lineRule="auto"/>
              <w:ind w:left="0" w:right="8" w:firstLine="0"/>
              <w:rPr>
                <w:color w:val="auto"/>
              </w:rPr>
            </w:pPr>
            <w:r>
              <w:rPr>
                <w:color w:val="auto"/>
              </w:rPr>
              <w:t>22</w:t>
            </w:r>
          </w:p>
        </w:tc>
        <w:tc>
          <w:tcPr>
            <w:tcW w:w="4713" w:type="dxa"/>
          </w:tcPr>
          <w:p w:rsidR="00C269FD" w:rsidRPr="00097887" w:rsidRDefault="00C269FD" w:rsidP="00456048">
            <w:pPr>
              <w:suppressAutoHyphens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"Всезнайка"</w:t>
            </w:r>
          </w:p>
        </w:tc>
        <w:tc>
          <w:tcPr>
            <w:tcW w:w="2695" w:type="dxa"/>
          </w:tcPr>
          <w:p w:rsidR="00C269FD" w:rsidRPr="00097887" w:rsidRDefault="00C269FD" w:rsidP="00456048">
            <w:pPr>
              <w:suppressAutoHyphens/>
              <w:ind w:left="34"/>
              <w:rPr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 xml:space="preserve">Березкина </w:t>
            </w:r>
            <w:proofErr w:type="spellStart"/>
            <w:r w:rsidRPr="00097887">
              <w:rPr>
                <w:szCs w:val="24"/>
                <w:lang w:eastAsia="ar-SA"/>
              </w:rPr>
              <w:t>Сахаяна</w:t>
            </w:r>
            <w:proofErr w:type="spellEnd"/>
            <w:r w:rsidRPr="00097887">
              <w:rPr>
                <w:szCs w:val="24"/>
                <w:lang w:eastAsia="ar-SA"/>
              </w:rPr>
              <w:t xml:space="preserve"> Сергеевна </w:t>
            </w:r>
          </w:p>
        </w:tc>
        <w:tc>
          <w:tcPr>
            <w:tcW w:w="2695" w:type="dxa"/>
          </w:tcPr>
          <w:p w:rsidR="00C269FD" w:rsidRDefault="00C269FD" w:rsidP="00C269FD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5-6</w:t>
            </w:r>
          </w:p>
        </w:tc>
      </w:tr>
      <w:tr w:rsidR="00C269FD" w:rsidTr="00456048">
        <w:tc>
          <w:tcPr>
            <w:tcW w:w="10778" w:type="dxa"/>
            <w:gridSpan w:val="4"/>
          </w:tcPr>
          <w:p w:rsidR="00C269FD" w:rsidRPr="00AE5C30" w:rsidRDefault="00AE5C30" w:rsidP="00C269FD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 w:rsidRPr="00AE5C30">
              <w:rPr>
                <w:b/>
                <w:color w:val="auto"/>
              </w:rPr>
              <w:t>Платные дополнительные образовательные услуги</w:t>
            </w:r>
          </w:p>
        </w:tc>
      </w:tr>
      <w:tr w:rsidR="00AE5C30" w:rsidTr="00A223FA">
        <w:tc>
          <w:tcPr>
            <w:tcW w:w="675" w:type="dxa"/>
          </w:tcPr>
          <w:p w:rsidR="00AE5C30" w:rsidRDefault="00AE5C30" w:rsidP="00AE5C30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713" w:type="dxa"/>
          </w:tcPr>
          <w:p w:rsidR="00AE5C30" w:rsidRPr="00097887" w:rsidRDefault="00AE5C30" w:rsidP="00AE5C30">
            <w:pPr>
              <w:suppressAutoHyphens/>
              <w:spacing w:after="0" w:line="240" w:lineRule="auto"/>
              <w:ind w:left="11" w:hanging="11"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«Подготовка детей в школе» на якутском языке обучения</w:t>
            </w:r>
          </w:p>
        </w:tc>
        <w:tc>
          <w:tcPr>
            <w:tcW w:w="2695" w:type="dxa"/>
          </w:tcPr>
          <w:p w:rsidR="00AE5C30" w:rsidRPr="00097887" w:rsidRDefault="00AE5C30" w:rsidP="00AE5C30">
            <w:pPr>
              <w:spacing w:after="0" w:line="240" w:lineRule="auto"/>
              <w:ind w:left="11" w:hanging="11"/>
              <w:rPr>
                <w:szCs w:val="24"/>
              </w:rPr>
            </w:pPr>
            <w:r w:rsidRPr="00097887">
              <w:rPr>
                <w:szCs w:val="24"/>
              </w:rPr>
              <w:t>Тимофеева Ирина Архиповна</w:t>
            </w:r>
          </w:p>
        </w:tc>
        <w:tc>
          <w:tcPr>
            <w:tcW w:w="2695" w:type="dxa"/>
          </w:tcPr>
          <w:p w:rsidR="00AE5C30" w:rsidRDefault="00AE5C30" w:rsidP="00AE5C30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  <w:tr w:rsidR="00AE5C30" w:rsidTr="00A223FA">
        <w:tc>
          <w:tcPr>
            <w:tcW w:w="675" w:type="dxa"/>
          </w:tcPr>
          <w:p w:rsidR="00AE5C30" w:rsidRDefault="00AE5C30" w:rsidP="00AE5C30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713" w:type="dxa"/>
          </w:tcPr>
          <w:p w:rsidR="00AE5C30" w:rsidRPr="00097887" w:rsidRDefault="00AE5C30" w:rsidP="00AE5C30">
            <w:pPr>
              <w:suppressAutoHyphens/>
              <w:spacing w:after="0" w:line="240" w:lineRule="auto"/>
              <w:ind w:left="11" w:hanging="11"/>
              <w:rPr>
                <w:rFonts w:eastAsia="Calibri"/>
                <w:szCs w:val="24"/>
                <w:lang w:eastAsia="ar-SA"/>
              </w:rPr>
            </w:pPr>
            <w:r w:rsidRPr="00097887">
              <w:rPr>
                <w:szCs w:val="24"/>
                <w:lang w:eastAsia="ar-SA"/>
              </w:rPr>
              <w:t>«Подготовка детей в школе» на русском  языке обучения</w:t>
            </w:r>
          </w:p>
        </w:tc>
        <w:tc>
          <w:tcPr>
            <w:tcW w:w="2695" w:type="dxa"/>
          </w:tcPr>
          <w:p w:rsidR="00AE5C30" w:rsidRPr="00097887" w:rsidRDefault="00AE5C30" w:rsidP="00AE5C30">
            <w:pPr>
              <w:spacing w:after="0" w:line="240" w:lineRule="auto"/>
              <w:ind w:left="11" w:hanging="11"/>
              <w:rPr>
                <w:szCs w:val="24"/>
              </w:rPr>
            </w:pPr>
            <w:proofErr w:type="spellStart"/>
            <w:r w:rsidRPr="00097887">
              <w:rPr>
                <w:szCs w:val="24"/>
              </w:rPr>
              <w:t>Слепцова</w:t>
            </w:r>
            <w:proofErr w:type="spellEnd"/>
            <w:r w:rsidRPr="00097887">
              <w:rPr>
                <w:szCs w:val="24"/>
              </w:rPr>
              <w:t xml:space="preserve"> Зинаида Григорьевна</w:t>
            </w:r>
          </w:p>
        </w:tc>
        <w:tc>
          <w:tcPr>
            <w:tcW w:w="2695" w:type="dxa"/>
          </w:tcPr>
          <w:p w:rsidR="00AE5C30" w:rsidRDefault="00AE5C30" w:rsidP="00AE5C30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6-7</w:t>
            </w:r>
          </w:p>
        </w:tc>
      </w:tr>
    </w:tbl>
    <w:p w:rsidR="00AE5C30" w:rsidRDefault="00AE5C30" w:rsidP="00646556">
      <w:pPr>
        <w:spacing w:after="71" w:line="360" w:lineRule="auto"/>
        <w:ind w:left="0" w:right="8" w:firstLine="0"/>
        <w:rPr>
          <w:color w:val="auto"/>
        </w:rPr>
      </w:pPr>
    </w:p>
    <w:p w:rsidR="00FC0222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lastRenderedPageBreak/>
        <w:t xml:space="preserve">       </w:t>
      </w:r>
      <w:r w:rsidR="00646556" w:rsidRPr="00646556">
        <w:rPr>
          <w:color w:val="auto"/>
        </w:rPr>
        <w:t>Выводы:</w:t>
      </w:r>
      <w:r>
        <w:rPr>
          <w:color w:val="auto"/>
        </w:rPr>
        <w:t xml:space="preserve"> </w:t>
      </w:r>
      <w:r w:rsidR="00646556" w:rsidRPr="00646556">
        <w:rPr>
          <w:color w:val="auto"/>
        </w:rPr>
        <w:t>Организация работ</w:t>
      </w:r>
      <w:r>
        <w:rPr>
          <w:color w:val="auto"/>
        </w:rPr>
        <w:t xml:space="preserve">ы кружков в детском саду «Малышок» широко охватывает весь спектр </w:t>
      </w:r>
      <w:r w:rsidR="00646556" w:rsidRPr="00646556">
        <w:rPr>
          <w:color w:val="auto"/>
        </w:rPr>
        <w:t>направлений для всестороннего и гармоничного развития ребенка</w:t>
      </w:r>
      <w:r>
        <w:rPr>
          <w:color w:val="auto"/>
        </w:rPr>
        <w:t xml:space="preserve"> дошкольного возраста. </w:t>
      </w:r>
      <w:r w:rsidR="00646556" w:rsidRPr="00646556">
        <w:rPr>
          <w:color w:val="auto"/>
        </w:rPr>
        <w:t>Следует отметить, что дополнительны услуги</w:t>
      </w:r>
      <w:r>
        <w:rPr>
          <w:color w:val="auto"/>
        </w:rPr>
        <w:t>,</w:t>
      </w:r>
      <w:r w:rsidR="00646556" w:rsidRPr="00646556">
        <w:rPr>
          <w:color w:val="auto"/>
        </w:rPr>
        <w:t xml:space="preserve"> </w:t>
      </w:r>
      <w:r>
        <w:rPr>
          <w:color w:val="auto"/>
        </w:rPr>
        <w:t xml:space="preserve">позволяют развивать способности </w:t>
      </w:r>
      <w:r w:rsidR="00646556" w:rsidRPr="00646556">
        <w:rPr>
          <w:color w:val="auto"/>
        </w:rPr>
        <w:t>воспитанников к созданию оригинального продукта, учатся проектировать свои действия.</w:t>
      </w:r>
    </w:p>
    <w:p w:rsidR="00AE5C30" w:rsidRPr="00AE5C30" w:rsidRDefault="00AE5C30" w:rsidP="00AE5C30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AE5C30">
        <w:rPr>
          <w:b/>
          <w:color w:val="auto"/>
        </w:rPr>
        <w:t>2.4. Анализ системы взаимодействия с родителями воспитанников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  </w:t>
      </w:r>
      <w:r w:rsidRPr="00AE5C30">
        <w:rPr>
          <w:color w:val="auto"/>
        </w:rPr>
        <w:t>В течение учебного года в ДОУ ведётся систематич</w:t>
      </w:r>
      <w:r>
        <w:rPr>
          <w:color w:val="auto"/>
        </w:rPr>
        <w:t xml:space="preserve">еская и целенаправленная работа </w:t>
      </w:r>
      <w:r w:rsidRPr="00AE5C30">
        <w:rPr>
          <w:color w:val="auto"/>
        </w:rPr>
        <w:t>всего педагогического коллектива по взаимодействию с семьями воспитанников: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-ознакомление с локальными документами;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-заключены договора с родителями вновь поступающих детей;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-общие и групповые родительские собрания;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-консультативные беседы по запросам родителей;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-анкетирование;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-групповые досуговые мероприятия;</w:t>
      </w:r>
    </w:p>
    <w:p w:rsidR="00AE5C30" w:rsidRPr="00AE5C30" w:rsidRDefault="00AE5C30" w:rsidP="00AE5C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</w:t>
      </w:r>
      <w:r w:rsidRPr="00AE5C30">
        <w:rPr>
          <w:color w:val="auto"/>
        </w:rPr>
        <w:t>-оформление информационных стендов.</w:t>
      </w:r>
    </w:p>
    <w:p w:rsidR="00B66BD3" w:rsidRPr="00B66BD3" w:rsidRDefault="00AE5C30" w:rsidP="00B66BD3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  </w:t>
      </w:r>
      <w:r w:rsidRPr="00AE5C30">
        <w:rPr>
          <w:color w:val="auto"/>
        </w:rPr>
        <w:t xml:space="preserve">В качестве общественных организаций в </w:t>
      </w:r>
      <w:r>
        <w:rPr>
          <w:color w:val="auto"/>
        </w:rPr>
        <w:t>МБДОУ «Малышок» активно работает общественная</w:t>
      </w:r>
      <w:r w:rsidRPr="00AE5C30">
        <w:rPr>
          <w:color w:val="auto"/>
        </w:rPr>
        <w:t xml:space="preserve"> о</w:t>
      </w:r>
      <w:r>
        <w:rPr>
          <w:color w:val="auto"/>
        </w:rPr>
        <w:t xml:space="preserve">рганизация “Совет родителей”, имеющие </w:t>
      </w:r>
      <w:r w:rsidRPr="00AE5C30">
        <w:rPr>
          <w:color w:val="auto"/>
        </w:rPr>
        <w:t>управленческие полномочия по решению ряда вопро</w:t>
      </w:r>
      <w:r>
        <w:rPr>
          <w:color w:val="auto"/>
        </w:rPr>
        <w:t xml:space="preserve">сов функционирования и развития </w:t>
      </w:r>
      <w:r w:rsidRPr="00AE5C30">
        <w:rPr>
          <w:color w:val="auto"/>
        </w:rPr>
        <w:t>МБДОУ и родительские комитеты групп. Порядок деятельности совета родителей</w:t>
      </w:r>
      <w:r>
        <w:rPr>
          <w:color w:val="auto"/>
        </w:rPr>
        <w:t xml:space="preserve"> </w:t>
      </w:r>
      <w:r w:rsidRPr="00AE5C30">
        <w:rPr>
          <w:color w:val="auto"/>
        </w:rPr>
        <w:t>и родительских комитетов регл</w:t>
      </w:r>
      <w:r>
        <w:rPr>
          <w:color w:val="auto"/>
        </w:rPr>
        <w:t xml:space="preserve">аментируются локальными актами, </w:t>
      </w:r>
      <w:r w:rsidRPr="00AE5C30">
        <w:rPr>
          <w:color w:val="auto"/>
        </w:rPr>
        <w:t>положением и планом работы. На предстоящий учебный г</w:t>
      </w:r>
      <w:r>
        <w:rPr>
          <w:color w:val="auto"/>
        </w:rPr>
        <w:t xml:space="preserve">од следует продолжить работу по </w:t>
      </w:r>
      <w:r w:rsidRPr="00AE5C30">
        <w:rPr>
          <w:color w:val="auto"/>
        </w:rPr>
        <w:t xml:space="preserve">взаимодействию с семьями воспитанников по </w:t>
      </w:r>
      <w:r>
        <w:rPr>
          <w:color w:val="auto"/>
        </w:rPr>
        <w:t xml:space="preserve">организации развивающей среды и </w:t>
      </w:r>
      <w:r w:rsidRPr="00AE5C30">
        <w:rPr>
          <w:color w:val="auto"/>
        </w:rPr>
        <w:t>вовлечения семей в непосредственную образовательную деятельность.</w:t>
      </w:r>
      <w:r w:rsidRPr="00AE5C30">
        <w:rPr>
          <w:color w:val="auto"/>
        </w:rPr>
        <w:cr/>
      </w:r>
      <w:r w:rsidR="00B66BD3">
        <w:rPr>
          <w:color w:val="auto"/>
        </w:rPr>
        <w:t xml:space="preserve">         </w:t>
      </w:r>
      <w:r w:rsidR="00B66BD3" w:rsidRPr="00B66BD3">
        <w:t xml:space="preserve"> </w:t>
      </w:r>
      <w:r w:rsidR="00B66BD3" w:rsidRPr="00B66BD3">
        <w:rPr>
          <w:color w:val="auto"/>
        </w:rPr>
        <w:t>Были проведены совместные праздники, выставки, конкурсы.</w:t>
      </w:r>
    </w:p>
    <w:p w:rsidR="00AE5C30" w:rsidRDefault="00B66BD3" w:rsidP="00B66BD3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B66BD3">
        <w:rPr>
          <w:b/>
          <w:color w:val="auto"/>
        </w:rPr>
        <w:t>Совместные праздники, выставки, конкурсы</w:t>
      </w:r>
      <w:r w:rsidR="00D92A9D">
        <w:rPr>
          <w:b/>
          <w:color w:val="auto"/>
        </w:rPr>
        <w:t xml:space="preserve"> </w:t>
      </w:r>
      <w:proofErr w:type="spellStart"/>
      <w:r w:rsidR="00D92A9D">
        <w:rPr>
          <w:b/>
          <w:color w:val="auto"/>
        </w:rPr>
        <w:t>итд</w:t>
      </w:r>
      <w:proofErr w:type="spellEnd"/>
      <w:r w:rsidR="00D92A9D">
        <w:rPr>
          <w:b/>
          <w:color w:val="auto"/>
        </w:rPr>
        <w:t>.</w:t>
      </w:r>
      <w:r w:rsidRPr="00B66BD3">
        <w:rPr>
          <w:b/>
          <w:color w:val="auto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51"/>
        <w:gridCol w:w="3593"/>
      </w:tblGrid>
      <w:tr w:rsidR="00B66BD3" w:rsidTr="00B66BD3">
        <w:tc>
          <w:tcPr>
            <w:tcW w:w="534" w:type="dxa"/>
          </w:tcPr>
          <w:p w:rsid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</w:t>
            </w:r>
          </w:p>
        </w:tc>
        <w:tc>
          <w:tcPr>
            <w:tcW w:w="6651" w:type="dxa"/>
          </w:tcPr>
          <w:p w:rsid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Тема</w:t>
            </w:r>
          </w:p>
        </w:tc>
        <w:tc>
          <w:tcPr>
            <w:tcW w:w="3593" w:type="dxa"/>
          </w:tcPr>
          <w:p w:rsid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Дата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1</w:t>
            </w:r>
          </w:p>
        </w:tc>
        <w:tc>
          <w:tcPr>
            <w:tcW w:w="6651" w:type="dxa"/>
          </w:tcPr>
          <w:p w:rsidR="00B66BD3" w:rsidRPr="00B66BD3" w:rsidRDefault="00B66BD3" w:rsidP="00B66BD3">
            <w:pPr>
              <w:spacing w:after="71" w:line="240" w:lineRule="auto"/>
              <w:ind w:left="0" w:right="8" w:firstLine="0"/>
              <w:jc w:val="left"/>
              <w:rPr>
                <w:color w:val="auto"/>
              </w:rPr>
            </w:pPr>
            <w:r w:rsidRPr="00B66BD3">
              <w:rPr>
                <w:color w:val="auto"/>
              </w:rPr>
              <w:t>Дистанционный конкурс поделок «Золотая осень»</w:t>
            </w:r>
          </w:p>
        </w:tc>
        <w:tc>
          <w:tcPr>
            <w:tcW w:w="3593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сентябрь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2</w:t>
            </w:r>
          </w:p>
        </w:tc>
        <w:tc>
          <w:tcPr>
            <w:tcW w:w="6651" w:type="dxa"/>
          </w:tcPr>
          <w:p w:rsidR="00B66BD3" w:rsidRPr="00B66BD3" w:rsidRDefault="00B66BD3" w:rsidP="00B66BD3">
            <w:pPr>
              <w:spacing w:after="71" w:line="240" w:lineRule="auto"/>
              <w:ind w:left="0" w:right="8" w:firstLine="0"/>
              <w:jc w:val="left"/>
              <w:rPr>
                <w:color w:val="auto"/>
              </w:rPr>
            </w:pPr>
            <w:r w:rsidRPr="00B66BD3">
              <w:rPr>
                <w:color w:val="auto"/>
              </w:rPr>
              <w:t xml:space="preserve">«Папа, мама и я </w:t>
            </w:r>
            <w:proofErr w:type="gramStart"/>
            <w:r w:rsidRPr="00B66BD3">
              <w:rPr>
                <w:color w:val="auto"/>
              </w:rPr>
              <w:t>–с</w:t>
            </w:r>
            <w:proofErr w:type="gramEnd"/>
            <w:r w:rsidRPr="00B66BD3">
              <w:rPr>
                <w:color w:val="auto"/>
              </w:rPr>
              <w:t>портивная семья»</w:t>
            </w:r>
          </w:p>
        </w:tc>
        <w:tc>
          <w:tcPr>
            <w:tcW w:w="3593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ноябрь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3</w:t>
            </w:r>
          </w:p>
        </w:tc>
        <w:tc>
          <w:tcPr>
            <w:tcW w:w="6651" w:type="dxa"/>
          </w:tcPr>
          <w:p w:rsidR="00B66BD3" w:rsidRPr="00B66BD3" w:rsidRDefault="00B66BD3" w:rsidP="00B66BD3">
            <w:pPr>
              <w:spacing w:after="71" w:line="240" w:lineRule="auto"/>
              <w:ind w:left="0" w:right="8" w:firstLine="0"/>
              <w:jc w:val="left"/>
              <w:rPr>
                <w:color w:val="auto"/>
              </w:rPr>
            </w:pPr>
            <w:r w:rsidRPr="00B66BD3">
              <w:rPr>
                <w:color w:val="auto"/>
              </w:rPr>
              <w:t xml:space="preserve">Дистанционный конкурс «Игрушка - </w:t>
            </w:r>
            <w:proofErr w:type="spellStart"/>
            <w:r w:rsidRPr="00B66BD3">
              <w:rPr>
                <w:color w:val="auto"/>
              </w:rPr>
              <w:t>антистресс</w:t>
            </w:r>
            <w:proofErr w:type="spellEnd"/>
            <w:r w:rsidRPr="00B66BD3">
              <w:rPr>
                <w:color w:val="auto"/>
              </w:rPr>
              <w:t xml:space="preserve"> своими руками»</w:t>
            </w:r>
          </w:p>
        </w:tc>
        <w:tc>
          <w:tcPr>
            <w:tcW w:w="3593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ноябрь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4</w:t>
            </w:r>
          </w:p>
        </w:tc>
        <w:tc>
          <w:tcPr>
            <w:tcW w:w="6651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left"/>
              <w:rPr>
                <w:color w:val="auto"/>
              </w:rPr>
            </w:pPr>
            <w:r w:rsidRPr="00B66BD3">
              <w:rPr>
                <w:color w:val="auto"/>
              </w:rPr>
              <w:t>Дистанционный конкурс «Символ года»</w:t>
            </w:r>
          </w:p>
        </w:tc>
        <w:tc>
          <w:tcPr>
            <w:tcW w:w="3593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декабрь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5</w:t>
            </w:r>
          </w:p>
        </w:tc>
        <w:tc>
          <w:tcPr>
            <w:tcW w:w="6651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Фестиваль «Зима начинается с Якутии»</w:t>
            </w:r>
          </w:p>
        </w:tc>
        <w:tc>
          <w:tcPr>
            <w:tcW w:w="3593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B66BD3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 w:rsidRPr="00B66BD3">
              <w:rPr>
                <w:color w:val="auto"/>
              </w:rPr>
              <w:t>6</w:t>
            </w:r>
          </w:p>
        </w:tc>
        <w:tc>
          <w:tcPr>
            <w:tcW w:w="6651" w:type="dxa"/>
          </w:tcPr>
          <w:p w:rsidR="00B66BD3" w:rsidRPr="00B66BD3" w:rsidRDefault="00D92A9D" w:rsidP="00B66BD3">
            <w:pPr>
              <w:spacing w:after="71" w:line="360" w:lineRule="auto"/>
              <w:ind w:left="0" w:right="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Конкурс стенгазет «Мой папа самый лучший»</w:t>
            </w:r>
          </w:p>
        </w:tc>
        <w:tc>
          <w:tcPr>
            <w:tcW w:w="3593" w:type="dxa"/>
          </w:tcPr>
          <w:p w:rsidR="00B66BD3" w:rsidRPr="00B66BD3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февраль</w:t>
            </w:r>
          </w:p>
        </w:tc>
      </w:tr>
      <w:tr w:rsidR="00B66BD3" w:rsidTr="00B66BD3">
        <w:tc>
          <w:tcPr>
            <w:tcW w:w="534" w:type="dxa"/>
          </w:tcPr>
          <w:p w:rsidR="00B66BD3" w:rsidRPr="00B66BD3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6651" w:type="dxa"/>
          </w:tcPr>
          <w:p w:rsidR="00B66BD3" w:rsidRPr="00B66BD3" w:rsidRDefault="00D92A9D" w:rsidP="00D92A9D">
            <w:pPr>
              <w:spacing w:after="71" w:line="240" w:lineRule="auto"/>
              <w:ind w:left="0" w:right="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Конкурс  шляп, </w:t>
            </w:r>
            <w:proofErr w:type="gramStart"/>
            <w:r>
              <w:rPr>
                <w:color w:val="auto"/>
              </w:rPr>
              <w:t>посвященное</w:t>
            </w:r>
            <w:proofErr w:type="gramEnd"/>
            <w:r>
              <w:rPr>
                <w:color w:val="auto"/>
              </w:rPr>
              <w:t xml:space="preserve"> Международному женскому дню</w:t>
            </w:r>
          </w:p>
        </w:tc>
        <w:tc>
          <w:tcPr>
            <w:tcW w:w="3593" w:type="dxa"/>
          </w:tcPr>
          <w:p w:rsidR="00B66BD3" w:rsidRPr="00B66BD3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</w:tr>
      <w:tr w:rsidR="00D92A9D" w:rsidTr="00B66BD3">
        <w:tc>
          <w:tcPr>
            <w:tcW w:w="534" w:type="dxa"/>
          </w:tcPr>
          <w:p w:rsidR="00D92A9D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8</w:t>
            </w:r>
          </w:p>
        </w:tc>
        <w:tc>
          <w:tcPr>
            <w:tcW w:w="6651" w:type="dxa"/>
          </w:tcPr>
          <w:p w:rsidR="00D92A9D" w:rsidRPr="00B66BD3" w:rsidRDefault="00D92A9D" w:rsidP="00B66BD3">
            <w:pPr>
              <w:spacing w:after="71" w:line="360" w:lineRule="auto"/>
              <w:ind w:left="0" w:right="8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Конкур </w:t>
            </w:r>
            <w:proofErr w:type="spellStart"/>
            <w:r>
              <w:rPr>
                <w:color w:val="auto"/>
              </w:rPr>
              <w:t>лэпбуков</w:t>
            </w:r>
            <w:proofErr w:type="spellEnd"/>
            <w:r>
              <w:rPr>
                <w:color w:val="auto"/>
              </w:rPr>
              <w:t xml:space="preserve"> «Здоровый образ жизни»</w:t>
            </w:r>
          </w:p>
        </w:tc>
        <w:tc>
          <w:tcPr>
            <w:tcW w:w="3593" w:type="dxa"/>
          </w:tcPr>
          <w:p w:rsidR="00D92A9D" w:rsidRPr="00B66BD3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март</w:t>
            </w:r>
          </w:p>
        </w:tc>
      </w:tr>
      <w:tr w:rsidR="00D92A9D" w:rsidTr="00B66BD3">
        <w:tc>
          <w:tcPr>
            <w:tcW w:w="534" w:type="dxa"/>
          </w:tcPr>
          <w:p w:rsidR="00D92A9D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6651" w:type="dxa"/>
          </w:tcPr>
          <w:p w:rsidR="00D92A9D" w:rsidRPr="00B66BD3" w:rsidRDefault="00D92A9D" w:rsidP="00D92A9D">
            <w:pPr>
              <w:spacing w:after="0" w:line="240" w:lineRule="auto"/>
              <w:ind w:left="0" w:right="6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Дистанционная презентация танцевального ансамбля «Калейдоскоп» через платформу зум, посвященное Международному Дню танца.</w:t>
            </w:r>
          </w:p>
        </w:tc>
        <w:tc>
          <w:tcPr>
            <w:tcW w:w="3593" w:type="dxa"/>
          </w:tcPr>
          <w:p w:rsidR="00D92A9D" w:rsidRPr="00B66BD3" w:rsidRDefault="00D92A9D" w:rsidP="00B66BD3">
            <w:pPr>
              <w:spacing w:after="71" w:line="360" w:lineRule="auto"/>
              <w:ind w:left="0" w:right="8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апрель</w:t>
            </w:r>
          </w:p>
        </w:tc>
      </w:tr>
    </w:tbl>
    <w:p w:rsidR="00D92A9D" w:rsidRDefault="00D92A9D" w:rsidP="00D92A9D">
      <w:pPr>
        <w:spacing w:after="71" w:line="360" w:lineRule="auto"/>
        <w:ind w:left="0" w:right="8" w:firstLine="0"/>
        <w:rPr>
          <w:color w:val="auto"/>
        </w:rPr>
      </w:pPr>
    </w:p>
    <w:p w:rsidR="00D92A9D" w:rsidRPr="00D92A9D" w:rsidRDefault="00D92A9D" w:rsidP="00D92A9D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</w:t>
      </w:r>
      <w:r w:rsidRPr="00D92A9D">
        <w:rPr>
          <w:color w:val="auto"/>
        </w:rPr>
        <w:t>Выводы:</w:t>
      </w:r>
      <w:r>
        <w:rPr>
          <w:color w:val="auto"/>
        </w:rPr>
        <w:t xml:space="preserve"> </w:t>
      </w:r>
      <w:r w:rsidRPr="00D92A9D">
        <w:rPr>
          <w:color w:val="auto"/>
        </w:rPr>
        <w:t>Все запланированные мероприятия по методической работ</w:t>
      </w:r>
      <w:r>
        <w:rPr>
          <w:color w:val="auto"/>
        </w:rPr>
        <w:t xml:space="preserve">е в связи с пандемией проведены дистанционно. </w:t>
      </w:r>
    </w:p>
    <w:p w:rsidR="00B66BD3" w:rsidRDefault="00D92A9D" w:rsidP="00D92A9D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</w:t>
      </w:r>
      <w:r w:rsidRPr="00D92A9D">
        <w:rPr>
          <w:color w:val="auto"/>
        </w:rPr>
        <w:t>Рекомендации: следует продолжать взаимодейс</w:t>
      </w:r>
      <w:r>
        <w:rPr>
          <w:color w:val="auto"/>
        </w:rPr>
        <w:t xml:space="preserve">твие с семьями воспитанников по </w:t>
      </w:r>
      <w:r w:rsidRPr="00D92A9D">
        <w:rPr>
          <w:color w:val="auto"/>
        </w:rPr>
        <w:t>организации развивающей среды, вовлечение семей неп</w:t>
      </w:r>
      <w:r>
        <w:rPr>
          <w:color w:val="auto"/>
        </w:rPr>
        <w:t xml:space="preserve">осредственно в образовательную </w:t>
      </w:r>
      <w:r w:rsidRPr="00D92A9D">
        <w:rPr>
          <w:color w:val="auto"/>
        </w:rPr>
        <w:t>деятельность.</w:t>
      </w:r>
    </w:p>
    <w:p w:rsidR="00D92A9D" w:rsidRDefault="00D92A9D" w:rsidP="00D92A9D">
      <w:pPr>
        <w:spacing w:after="71" w:line="360" w:lineRule="auto"/>
        <w:ind w:left="0" w:right="8" w:firstLine="0"/>
        <w:rPr>
          <w:color w:val="auto"/>
        </w:rPr>
      </w:pPr>
    </w:p>
    <w:p w:rsidR="00D92A9D" w:rsidRPr="00D92A9D" w:rsidRDefault="00D92A9D" w:rsidP="00D92A9D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D92A9D">
        <w:rPr>
          <w:b/>
          <w:color w:val="auto"/>
        </w:rPr>
        <w:t xml:space="preserve">2.5. </w:t>
      </w:r>
      <w:proofErr w:type="spellStart"/>
      <w:r w:rsidRPr="00D92A9D">
        <w:rPr>
          <w:b/>
          <w:color w:val="auto"/>
        </w:rPr>
        <w:t>Инновационно</w:t>
      </w:r>
      <w:proofErr w:type="spellEnd"/>
      <w:r w:rsidRPr="00D92A9D">
        <w:rPr>
          <w:b/>
          <w:color w:val="auto"/>
        </w:rPr>
        <w:t>-экспериментальная деятельность:</w:t>
      </w:r>
    </w:p>
    <w:p w:rsidR="00D868F7" w:rsidRPr="00097887" w:rsidRDefault="00D868F7" w:rsidP="00D868F7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</w:t>
      </w:r>
      <w:r w:rsidRPr="00097887">
        <w:rPr>
          <w:szCs w:val="24"/>
        </w:rPr>
        <w:t xml:space="preserve">Указом главы Якутии </w:t>
      </w:r>
      <w:proofErr w:type="spellStart"/>
      <w:r w:rsidRPr="00097887">
        <w:rPr>
          <w:szCs w:val="24"/>
        </w:rPr>
        <w:t>Айсена</w:t>
      </w:r>
      <w:proofErr w:type="spellEnd"/>
      <w:r w:rsidRPr="00097887">
        <w:rPr>
          <w:szCs w:val="24"/>
        </w:rPr>
        <w:t xml:space="preserve"> Николаева «О стратегических направлениях развития образования в Республике Саха (Якутия)» от 22 ноября 2018 года № 190 определен главный вектор развития образования – это стремление к новому качеству образования. Сфера образования должна отвечать темпам развития науки и технологий. Поэтому особое внимание будет обращено на создание технопарков и центров цифрового образования для детей в муниципальных образованиях.</w:t>
      </w:r>
    </w:p>
    <w:p w:rsidR="00D868F7" w:rsidRPr="00097887" w:rsidRDefault="00D868F7" w:rsidP="00D868F7">
      <w:pPr>
        <w:spacing w:after="0" w:line="360" w:lineRule="auto"/>
        <w:rPr>
          <w:szCs w:val="24"/>
        </w:rPr>
      </w:pPr>
      <w:r w:rsidRPr="00097887">
        <w:rPr>
          <w:szCs w:val="24"/>
        </w:rPr>
        <w:tab/>
      </w:r>
      <w:r>
        <w:rPr>
          <w:szCs w:val="24"/>
        </w:rPr>
        <w:t xml:space="preserve">          </w:t>
      </w:r>
      <w:r w:rsidRPr="00097887">
        <w:rPr>
          <w:szCs w:val="24"/>
        </w:rPr>
        <w:t xml:space="preserve">С ноября 2018 года </w:t>
      </w:r>
      <w:r w:rsidR="006004C3">
        <w:rPr>
          <w:szCs w:val="24"/>
        </w:rPr>
        <w:t>по настоящее время творческая группа ДОУ городского округа</w:t>
      </w:r>
      <w:r w:rsidRPr="00097887">
        <w:rPr>
          <w:szCs w:val="24"/>
        </w:rPr>
        <w:t xml:space="preserve"> </w:t>
      </w:r>
      <w:r w:rsidR="006004C3">
        <w:rPr>
          <w:szCs w:val="24"/>
        </w:rPr>
        <w:t>«город Якутск»</w:t>
      </w:r>
      <w:r w:rsidRPr="00097887">
        <w:rPr>
          <w:szCs w:val="24"/>
        </w:rPr>
        <w:t>: МБДОУ Д/с №30 «Малышок», МБДОУ ЦРР Д/с №3 «Катюша», МБДОУ Д/с №5 «Радуга», МБДОУД/с №52 «Белочка», МБДОУ Д/с №70 «</w:t>
      </w:r>
      <w:proofErr w:type="spellStart"/>
      <w:r w:rsidRPr="00097887">
        <w:rPr>
          <w:szCs w:val="24"/>
        </w:rPr>
        <w:t>Кэрэчээн</w:t>
      </w:r>
      <w:proofErr w:type="spellEnd"/>
      <w:r w:rsidRPr="00097887">
        <w:rPr>
          <w:szCs w:val="24"/>
        </w:rPr>
        <w:t>», МБДОУ Д/с №82 «</w:t>
      </w:r>
      <w:proofErr w:type="spellStart"/>
      <w:r w:rsidRPr="00097887">
        <w:rPr>
          <w:szCs w:val="24"/>
        </w:rPr>
        <w:t>Мичээр</w:t>
      </w:r>
      <w:proofErr w:type="spellEnd"/>
      <w:r w:rsidRPr="00097887">
        <w:rPr>
          <w:szCs w:val="24"/>
        </w:rPr>
        <w:t xml:space="preserve">» </w:t>
      </w:r>
      <w:r w:rsidR="006004C3">
        <w:rPr>
          <w:szCs w:val="24"/>
        </w:rPr>
        <w:t xml:space="preserve">реализуют </w:t>
      </w:r>
      <w:r w:rsidRPr="00097887">
        <w:rPr>
          <w:szCs w:val="24"/>
        </w:rPr>
        <w:t xml:space="preserve"> совместный сетевой проект: «Мультимедийные технологии как основа поисковой деятельности у детей дошкольного возраста». С</w:t>
      </w:r>
      <w:r w:rsidR="006004C3">
        <w:rPr>
          <w:szCs w:val="24"/>
        </w:rPr>
        <w:t xml:space="preserve">рок реализации проекта 2019-2022 </w:t>
      </w:r>
      <w:proofErr w:type="spellStart"/>
      <w:r w:rsidRPr="00097887">
        <w:rPr>
          <w:szCs w:val="24"/>
        </w:rPr>
        <w:t>г.</w:t>
      </w:r>
      <w:proofErr w:type="gramStart"/>
      <w:r w:rsidRPr="00097887">
        <w:rPr>
          <w:szCs w:val="24"/>
        </w:rPr>
        <w:t>г</w:t>
      </w:r>
      <w:proofErr w:type="spellEnd"/>
      <w:proofErr w:type="gramEnd"/>
      <w:r w:rsidRPr="00097887">
        <w:rPr>
          <w:szCs w:val="24"/>
        </w:rPr>
        <w:t xml:space="preserve">. </w:t>
      </w:r>
    </w:p>
    <w:p w:rsidR="00D868F7" w:rsidRPr="00097887" w:rsidRDefault="006004C3" w:rsidP="00D868F7">
      <w:pPr>
        <w:spacing w:after="0" w:line="360" w:lineRule="auto"/>
        <w:rPr>
          <w:szCs w:val="24"/>
        </w:rPr>
      </w:pPr>
      <w:r>
        <w:rPr>
          <w:szCs w:val="24"/>
        </w:rPr>
        <w:t xml:space="preserve">  </w:t>
      </w:r>
      <w:r w:rsidR="00D868F7" w:rsidRPr="00097887">
        <w:rPr>
          <w:szCs w:val="24"/>
        </w:rPr>
        <w:t xml:space="preserve">          По проекту «Мультимедийные технологии как основа поисковой деятельности у детей дошкольного возраста» разработан сов</w:t>
      </w:r>
      <w:r>
        <w:rPr>
          <w:szCs w:val="24"/>
        </w:rPr>
        <w:t>местный план работы на 2019-2022</w:t>
      </w:r>
      <w:r w:rsidR="00D868F7" w:rsidRPr="00097887">
        <w:rPr>
          <w:szCs w:val="24"/>
        </w:rPr>
        <w:t xml:space="preserve"> учебный год. </w:t>
      </w:r>
      <w:proofErr w:type="gramStart"/>
      <w:r w:rsidR="00D868F7" w:rsidRPr="00097887">
        <w:rPr>
          <w:szCs w:val="24"/>
        </w:rPr>
        <w:t>В совместных плановых мероприятиях педагоги нашего ДОУ активно принимали у</w:t>
      </w:r>
      <w:r>
        <w:rPr>
          <w:szCs w:val="24"/>
        </w:rPr>
        <w:t>частие, занимали призовые места.</w:t>
      </w:r>
      <w:proofErr w:type="gramEnd"/>
    </w:p>
    <w:p w:rsidR="00D868F7" w:rsidRPr="00097887" w:rsidRDefault="006004C3" w:rsidP="00D868F7">
      <w:pPr>
        <w:spacing w:after="0" w:line="360" w:lineRule="auto"/>
        <w:rPr>
          <w:rFonts w:eastAsia="+mn-ea"/>
          <w:kern w:val="24"/>
          <w:szCs w:val="24"/>
        </w:rPr>
      </w:pPr>
      <w:r>
        <w:rPr>
          <w:szCs w:val="24"/>
        </w:rPr>
        <w:t xml:space="preserve"> </w:t>
      </w:r>
      <w:r w:rsidR="00D868F7" w:rsidRPr="00097887">
        <w:rPr>
          <w:rFonts w:eastAsia="+mn-ea"/>
          <w:kern w:val="24"/>
          <w:szCs w:val="24"/>
        </w:rPr>
        <w:tab/>
      </w:r>
      <w:proofErr w:type="gramStart"/>
      <w:r w:rsidR="00D868F7" w:rsidRPr="00097887">
        <w:rPr>
          <w:rFonts w:eastAsia="+mn-ea"/>
          <w:kern w:val="24"/>
          <w:szCs w:val="24"/>
        </w:rPr>
        <w:t>Сегодня в нашем ДОУ успешно используются мультимедийные технологии.</w:t>
      </w:r>
      <w:proofErr w:type="gramEnd"/>
      <w:r w:rsidR="00D868F7" w:rsidRPr="00097887">
        <w:rPr>
          <w:rFonts w:eastAsia="+mn-ea"/>
          <w:kern w:val="24"/>
          <w:szCs w:val="24"/>
        </w:rPr>
        <w:t xml:space="preserve"> Они значительно обогащают процесс обучения, позволяют сделать его более эффективным и запоминающим. Они могут стать исключительно мотивирующими факторами познавательной деятельности детей, так как им нравится осваивать и использовать такие информационные технологии и средства, которые помогают решать интересные творческие задания. Существенно возрастает интерес детей к образовательной деятельности, повышается уровень их познавательных способностей. Именно поэтому мы внедряем мультимедийные технологии в образовательных учреждениях в поисково-исследовательской деятельности. Идея нашего проекта – формирование поисковой деятельности детей через создание ИКТ среды социального взаимодействия   дошкольников с помощью WEB-технологий (SKYPE-трансляции);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lastRenderedPageBreak/>
        <w:t xml:space="preserve">      </w:t>
      </w:r>
      <w:r>
        <w:rPr>
          <w:rFonts w:eastAsia="+mn-ea"/>
          <w:kern w:val="24"/>
          <w:szCs w:val="24"/>
        </w:rPr>
        <w:t xml:space="preserve"> </w:t>
      </w:r>
      <w:r w:rsidRPr="00097887">
        <w:rPr>
          <w:rFonts w:eastAsia="+mn-ea"/>
          <w:kern w:val="24"/>
          <w:szCs w:val="24"/>
        </w:rPr>
        <w:t xml:space="preserve">  Новизна данного проекта заключается в том, что в дальнейшем планируется охват всех детских образовательных учреждений г. Якутска, районов Р</w:t>
      </w:r>
      <w:proofErr w:type="gramStart"/>
      <w:r w:rsidRPr="00097887">
        <w:rPr>
          <w:rFonts w:eastAsia="+mn-ea"/>
          <w:kern w:val="24"/>
          <w:szCs w:val="24"/>
        </w:rPr>
        <w:t>С(</w:t>
      </w:r>
      <w:proofErr w:type="gramEnd"/>
      <w:r w:rsidRPr="00097887">
        <w:rPr>
          <w:rFonts w:eastAsia="+mn-ea"/>
          <w:kern w:val="24"/>
          <w:szCs w:val="24"/>
        </w:rPr>
        <w:t>Я), регионов РФ и соседних стран.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 xml:space="preserve">    </w:t>
      </w:r>
      <w:r>
        <w:rPr>
          <w:rFonts w:eastAsia="+mn-ea"/>
          <w:kern w:val="24"/>
          <w:szCs w:val="24"/>
        </w:rPr>
        <w:t xml:space="preserve"> </w:t>
      </w:r>
      <w:r w:rsidRPr="00097887">
        <w:rPr>
          <w:rFonts w:eastAsia="+mn-ea"/>
          <w:kern w:val="24"/>
          <w:szCs w:val="24"/>
        </w:rPr>
        <w:t xml:space="preserve">   Цель проекта - создание ИКТ среды для развития поисковой деятельности дошкольников с помощью </w:t>
      </w:r>
      <w:proofErr w:type="spellStart"/>
      <w:r w:rsidRPr="00097887">
        <w:rPr>
          <w:rFonts w:eastAsia="+mn-ea"/>
          <w:kern w:val="24"/>
          <w:szCs w:val="24"/>
        </w:rPr>
        <w:t>web</w:t>
      </w:r>
      <w:proofErr w:type="spellEnd"/>
      <w:r w:rsidRPr="00097887">
        <w:rPr>
          <w:rFonts w:eastAsia="+mn-ea"/>
          <w:kern w:val="24"/>
          <w:szCs w:val="24"/>
        </w:rPr>
        <w:t xml:space="preserve"> – технологий (SKYPE-трансляции);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 xml:space="preserve">        Задачи: 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•</w:t>
      </w:r>
      <w:r w:rsidRPr="00097887">
        <w:rPr>
          <w:rFonts w:eastAsia="+mn-ea"/>
          <w:kern w:val="24"/>
          <w:szCs w:val="24"/>
        </w:rPr>
        <w:tab/>
        <w:t xml:space="preserve">Развивать коммуникативные и творческие способности детей дошкольного возраста; 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•</w:t>
      </w:r>
      <w:r w:rsidRPr="00097887">
        <w:rPr>
          <w:rFonts w:eastAsia="+mn-ea"/>
          <w:kern w:val="24"/>
          <w:szCs w:val="24"/>
        </w:rPr>
        <w:tab/>
        <w:t>Организовать среду для самостоятельной поисковой деятельности детей дошкольного возраста;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•</w:t>
      </w:r>
      <w:r w:rsidRPr="00097887">
        <w:rPr>
          <w:rFonts w:eastAsia="+mn-ea"/>
          <w:kern w:val="24"/>
          <w:szCs w:val="24"/>
        </w:rPr>
        <w:tab/>
        <w:t xml:space="preserve">Способствовать развитию любознательности и познавательной мотивации детей дошкольного возраста; 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•</w:t>
      </w:r>
      <w:r w:rsidRPr="00097887">
        <w:rPr>
          <w:rFonts w:eastAsia="+mn-ea"/>
          <w:kern w:val="24"/>
          <w:szCs w:val="24"/>
        </w:rPr>
        <w:tab/>
        <w:t>Повысить информационн</w:t>
      </w:r>
      <w:proofErr w:type="gramStart"/>
      <w:r w:rsidRPr="00097887">
        <w:rPr>
          <w:rFonts w:eastAsia="+mn-ea"/>
          <w:kern w:val="24"/>
          <w:szCs w:val="24"/>
        </w:rPr>
        <w:t>о-</w:t>
      </w:r>
      <w:proofErr w:type="gramEnd"/>
      <w:r w:rsidRPr="00097887">
        <w:rPr>
          <w:rFonts w:eastAsia="+mn-ea"/>
          <w:kern w:val="24"/>
          <w:szCs w:val="24"/>
        </w:rPr>
        <w:t xml:space="preserve"> коммуникативную компетенцию всех участников проекта (педагоги, родители, дети);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Участники проекта «Поколение NEXT»: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старший воспитатель;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воспитатель;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музыкальный руководитель;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инструктор по физической культуре;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педагоги дополнительного образования (по робототехнике, по шашкам и шахматам, по английскому языку, по хореографии);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педагог-психолог;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учитель – логопед;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 xml:space="preserve">- </w:t>
      </w:r>
      <w:proofErr w:type="spellStart"/>
      <w:r w:rsidRPr="00097887">
        <w:rPr>
          <w:rFonts w:eastAsia="+mn-ea"/>
          <w:kern w:val="24"/>
          <w:szCs w:val="24"/>
        </w:rPr>
        <w:t>тьютор</w:t>
      </w:r>
      <w:proofErr w:type="spellEnd"/>
      <w:r w:rsidRPr="00097887">
        <w:rPr>
          <w:rFonts w:eastAsia="+mn-ea"/>
          <w:kern w:val="24"/>
          <w:szCs w:val="24"/>
        </w:rPr>
        <w:t>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родители;</w:t>
      </w:r>
    </w:p>
    <w:p w:rsidR="00D868F7" w:rsidRPr="00097887" w:rsidRDefault="00D868F7" w:rsidP="00D868F7">
      <w:pPr>
        <w:spacing w:after="0" w:line="360" w:lineRule="auto"/>
        <w:rPr>
          <w:rFonts w:eastAsia="+mn-ea"/>
          <w:kern w:val="24"/>
          <w:szCs w:val="24"/>
        </w:rPr>
      </w:pPr>
      <w:r w:rsidRPr="00097887">
        <w:rPr>
          <w:rFonts w:eastAsia="+mn-ea"/>
          <w:kern w:val="24"/>
          <w:szCs w:val="24"/>
        </w:rPr>
        <w:t>- воспитанники.</w:t>
      </w:r>
    </w:p>
    <w:p w:rsidR="00D868F7" w:rsidRPr="0055000C" w:rsidRDefault="006004C3" w:rsidP="006004C3">
      <w:pPr>
        <w:spacing w:line="360" w:lineRule="auto"/>
        <w:ind w:firstLine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За 2020-2021 учебный год наш детский в ходе реализации проекта участвовал, провел различные мероприятии для воспитанников, педагогов, родителей:</w:t>
      </w:r>
    </w:p>
    <w:p w:rsidR="00D868F7" w:rsidRPr="0055000C" w:rsidRDefault="00D868F7" w:rsidP="00D868F7">
      <w:pPr>
        <w:spacing w:after="0" w:line="360" w:lineRule="auto"/>
        <w:ind w:firstLine="708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>2020г. В октябре</w:t>
      </w:r>
      <w:r w:rsidR="006004C3">
        <w:rPr>
          <w:rFonts w:eastAsiaTheme="minorHAnsi"/>
          <w:szCs w:val="24"/>
          <w:lang w:eastAsia="en-US"/>
        </w:rPr>
        <w:t xml:space="preserve"> месяце </w:t>
      </w:r>
      <w:proofErr w:type="gramStart"/>
      <w:r w:rsidR="006004C3">
        <w:rPr>
          <w:rFonts w:eastAsiaTheme="minorHAnsi"/>
          <w:szCs w:val="24"/>
          <w:lang w:eastAsia="en-US"/>
        </w:rPr>
        <w:t>проведена</w:t>
      </w:r>
      <w:proofErr w:type="gramEnd"/>
      <w:r w:rsidRPr="0055000C">
        <w:rPr>
          <w:rFonts w:eastAsiaTheme="minorHAnsi"/>
          <w:szCs w:val="24"/>
          <w:lang w:eastAsia="en-US"/>
        </w:rPr>
        <w:t xml:space="preserve"> анкетирование для родителей по информационным компьютерным технологиям  среди ДОУ СИО.</w:t>
      </w:r>
    </w:p>
    <w:p w:rsidR="00D868F7" w:rsidRPr="0055000C" w:rsidRDefault="00D868F7" w:rsidP="00D868F7">
      <w:pPr>
        <w:spacing w:after="0" w:line="360" w:lineRule="auto"/>
        <w:ind w:firstLine="708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>2020г. В ноябре педагог</w:t>
      </w:r>
      <w:r w:rsidR="006004C3">
        <w:rPr>
          <w:rFonts w:eastAsiaTheme="minorHAnsi"/>
          <w:szCs w:val="24"/>
          <w:lang w:eastAsia="en-US"/>
        </w:rPr>
        <w:t>и нашего детского сада прошли</w:t>
      </w:r>
      <w:r w:rsidRPr="0055000C">
        <w:rPr>
          <w:rFonts w:eastAsiaTheme="minorHAnsi"/>
          <w:szCs w:val="24"/>
          <w:lang w:eastAsia="en-US"/>
        </w:rPr>
        <w:t xml:space="preserve"> курсы повышения квалификации на тему: «Цифровая грамотность педагога».</w:t>
      </w:r>
    </w:p>
    <w:p w:rsidR="00D868F7" w:rsidRDefault="00D868F7" w:rsidP="00D868F7">
      <w:pPr>
        <w:spacing w:after="0" w:line="360" w:lineRule="auto"/>
        <w:ind w:firstLine="708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 xml:space="preserve">2021г. В январе месяце участвовали в дистанционном конкурсе мультимедийных игр применением компьютерных технологий среди ДОУ участников СИО, где наш педагог </w:t>
      </w:r>
      <w:proofErr w:type="spellStart"/>
      <w:r w:rsidRPr="0055000C">
        <w:rPr>
          <w:rFonts w:eastAsiaTheme="minorHAnsi"/>
          <w:szCs w:val="24"/>
          <w:lang w:eastAsia="en-US"/>
        </w:rPr>
        <w:t>Лепчикова</w:t>
      </w:r>
      <w:proofErr w:type="spellEnd"/>
      <w:r w:rsidRPr="0055000C">
        <w:rPr>
          <w:rFonts w:eastAsiaTheme="minorHAnsi"/>
          <w:szCs w:val="24"/>
          <w:lang w:eastAsia="en-US"/>
        </w:rPr>
        <w:t xml:space="preserve"> Людмила Ильинична заняла почетное 1-е место. </w:t>
      </w:r>
    </w:p>
    <w:p w:rsidR="00D868F7" w:rsidRPr="0055000C" w:rsidRDefault="006004C3" w:rsidP="00D868F7">
      <w:pPr>
        <w:spacing w:after="0" w:line="360" w:lineRule="auto"/>
        <w:ind w:firstLine="708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2021г. в марте месяце </w:t>
      </w:r>
      <w:proofErr w:type="gramStart"/>
      <w:r>
        <w:rPr>
          <w:rFonts w:eastAsiaTheme="minorHAnsi"/>
          <w:szCs w:val="24"/>
          <w:lang w:eastAsia="en-US"/>
        </w:rPr>
        <w:t>наше</w:t>
      </w:r>
      <w:proofErr w:type="gramEnd"/>
      <w:r>
        <w:rPr>
          <w:rFonts w:eastAsiaTheme="minorHAnsi"/>
          <w:szCs w:val="24"/>
          <w:lang w:eastAsia="en-US"/>
        </w:rPr>
        <w:t xml:space="preserve"> </w:t>
      </w:r>
      <w:r w:rsidR="00D868F7">
        <w:rPr>
          <w:rFonts w:eastAsiaTheme="minorHAnsi"/>
          <w:szCs w:val="24"/>
          <w:lang w:eastAsia="en-US"/>
        </w:rPr>
        <w:t>ДОУ провел конкур</w:t>
      </w:r>
      <w:r w:rsidR="00360730">
        <w:rPr>
          <w:rFonts w:eastAsiaTheme="minorHAnsi"/>
          <w:szCs w:val="24"/>
          <w:lang w:eastAsia="en-US"/>
        </w:rPr>
        <w:t>с</w:t>
      </w:r>
      <w:r w:rsidR="00D868F7">
        <w:rPr>
          <w:rFonts w:eastAsiaTheme="minorHAnsi"/>
          <w:szCs w:val="24"/>
          <w:lang w:eastAsia="en-US"/>
        </w:rPr>
        <w:t xml:space="preserve"> </w:t>
      </w:r>
      <w:proofErr w:type="spellStart"/>
      <w:r w:rsidR="00D868F7">
        <w:rPr>
          <w:rFonts w:eastAsiaTheme="minorHAnsi"/>
          <w:szCs w:val="24"/>
          <w:lang w:eastAsia="en-US"/>
        </w:rPr>
        <w:t>лэпбуков</w:t>
      </w:r>
      <w:proofErr w:type="spellEnd"/>
      <w:r w:rsidR="00D868F7">
        <w:rPr>
          <w:rFonts w:eastAsiaTheme="minorHAnsi"/>
          <w:szCs w:val="24"/>
          <w:lang w:eastAsia="en-US"/>
        </w:rPr>
        <w:t xml:space="preserve"> на тему «Здоровый образ жизни» среди ДОУ СИО «</w:t>
      </w:r>
      <w:r w:rsidR="00360730" w:rsidRPr="00360730">
        <w:rPr>
          <w:rFonts w:eastAsiaTheme="minorHAnsi"/>
          <w:szCs w:val="24"/>
          <w:lang w:eastAsia="en-US"/>
        </w:rPr>
        <w:t>«Мультимедийные технологии как основа поисковой деятельности у детей дошкольного возраста».</w:t>
      </w:r>
      <w:r>
        <w:rPr>
          <w:rFonts w:eastAsiaTheme="minorHAnsi"/>
          <w:szCs w:val="24"/>
          <w:lang w:eastAsia="en-US"/>
        </w:rPr>
        <w:t xml:space="preserve"> Где активно приняли участие все участники </w:t>
      </w:r>
      <w:proofErr w:type="gramStart"/>
      <w:r>
        <w:rPr>
          <w:rFonts w:eastAsiaTheme="minorHAnsi"/>
          <w:szCs w:val="24"/>
          <w:lang w:eastAsia="en-US"/>
        </w:rPr>
        <w:t>сетевого</w:t>
      </w:r>
      <w:proofErr w:type="gramEnd"/>
      <w:r>
        <w:rPr>
          <w:rFonts w:eastAsiaTheme="minorHAnsi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Cs w:val="24"/>
          <w:lang w:eastAsia="en-US"/>
        </w:rPr>
        <w:t>апроекта</w:t>
      </w:r>
      <w:proofErr w:type="spellEnd"/>
      <w:r>
        <w:rPr>
          <w:rFonts w:eastAsiaTheme="minorHAnsi"/>
          <w:szCs w:val="24"/>
          <w:lang w:eastAsia="en-US"/>
        </w:rPr>
        <w:t xml:space="preserve">. </w:t>
      </w:r>
    </w:p>
    <w:p w:rsidR="00D868F7" w:rsidRPr="0055000C" w:rsidRDefault="00D868F7" w:rsidP="00D868F7">
      <w:pPr>
        <w:spacing w:after="0" w:line="360" w:lineRule="auto"/>
        <w:ind w:firstLine="708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lastRenderedPageBreak/>
        <w:t xml:space="preserve">Таким образом, использование ИКТ в образовательном процессе существенно повышает интерес воспитанников к образовательной деятельности, способствует развитию усидчивости, сосредоточенности, повышен уровень развития познавательной активности по ряду показателей: </w:t>
      </w:r>
    </w:p>
    <w:p w:rsidR="00D868F7" w:rsidRPr="0055000C" w:rsidRDefault="00D868F7" w:rsidP="00D868F7">
      <w:pPr>
        <w:autoSpaceDE w:val="0"/>
        <w:autoSpaceDN w:val="0"/>
        <w:adjustRightInd w:val="0"/>
        <w:spacing w:after="0" w:line="360" w:lineRule="auto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 xml:space="preserve">- позитивное отношение к процессу познания; </w:t>
      </w:r>
    </w:p>
    <w:p w:rsidR="00D868F7" w:rsidRPr="0055000C" w:rsidRDefault="00D868F7" w:rsidP="00D868F7">
      <w:pPr>
        <w:autoSpaceDE w:val="0"/>
        <w:autoSpaceDN w:val="0"/>
        <w:adjustRightInd w:val="0"/>
        <w:spacing w:after="0" w:line="360" w:lineRule="auto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 xml:space="preserve">- умение рассуждать, делать умозаключения и выводы, задавать вопросы познавательного характера; </w:t>
      </w:r>
    </w:p>
    <w:p w:rsidR="00D868F7" w:rsidRPr="0055000C" w:rsidRDefault="00D868F7" w:rsidP="00D868F7">
      <w:pPr>
        <w:autoSpaceDE w:val="0"/>
        <w:autoSpaceDN w:val="0"/>
        <w:adjustRightInd w:val="0"/>
        <w:spacing w:after="0" w:line="360" w:lineRule="auto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 xml:space="preserve">- способность работать сосредоточенно и продолжительно, проявлять настойчивость. </w:t>
      </w:r>
    </w:p>
    <w:p w:rsidR="00360730" w:rsidRPr="0055000C" w:rsidRDefault="00D868F7" w:rsidP="006004C3">
      <w:pPr>
        <w:autoSpaceDE w:val="0"/>
        <w:autoSpaceDN w:val="0"/>
        <w:adjustRightInd w:val="0"/>
        <w:spacing w:after="0" w:line="360" w:lineRule="auto"/>
        <w:rPr>
          <w:rFonts w:eastAsiaTheme="minorHAnsi"/>
          <w:szCs w:val="24"/>
          <w:lang w:eastAsia="en-US"/>
        </w:rPr>
      </w:pPr>
      <w:r w:rsidRPr="0055000C">
        <w:rPr>
          <w:rFonts w:eastAsiaTheme="minorHAnsi"/>
          <w:szCs w:val="24"/>
          <w:lang w:eastAsia="en-US"/>
        </w:rPr>
        <w:t xml:space="preserve">- Развиты умения применять ИКТ для решения познавательных задач самостоятельно,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классификация; умение отражать результаты познания в речи, рассуждать, пояснять, приводить примеры и аналогии. </w:t>
      </w:r>
    </w:p>
    <w:p w:rsidR="00360730" w:rsidRPr="00360730" w:rsidRDefault="006004C3" w:rsidP="003607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</w:t>
      </w:r>
      <w:r w:rsidR="00360730">
        <w:rPr>
          <w:color w:val="auto"/>
        </w:rPr>
        <w:t xml:space="preserve">     </w:t>
      </w:r>
      <w:r w:rsidR="00360730" w:rsidRPr="00360730">
        <w:rPr>
          <w:color w:val="auto"/>
        </w:rPr>
        <w:t>Вывод: подводя итоги работы по развитию инн</w:t>
      </w:r>
      <w:r w:rsidR="00360730">
        <w:rPr>
          <w:color w:val="auto"/>
        </w:rPr>
        <w:t>овационной деятельности в МБДОУ «Малышок</w:t>
      </w:r>
      <w:r w:rsidR="00360730" w:rsidRPr="00360730">
        <w:rPr>
          <w:color w:val="auto"/>
        </w:rPr>
        <w:t>» можно сказать, что мы:</w:t>
      </w:r>
    </w:p>
    <w:p w:rsidR="00360730" w:rsidRPr="00360730" w:rsidRDefault="00360730" w:rsidP="00360730">
      <w:pPr>
        <w:spacing w:after="71" w:line="360" w:lineRule="auto"/>
        <w:ind w:left="0" w:right="8" w:firstLine="0"/>
        <w:rPr>
          <w:color w:val="auto"/>
        </w:rPr>
      </w:pPr>
      <w:r w:rsidRPr="00360730">
        <w:rPr>
          <w:color w:val="auto"/>
        </w:rPr>
        <w:t>- Проводим внутренний мониторинг образователь</w:t>
      </w:r>
      <w:r>
        <w:rPr>
          <w:color w:val="auto"/>
        </w:rPr>
        <w:t xml:space="preserve">ной среды ДОУ с целью выявление </w:t>
      </w:r>
      <w:r w:rsidRPr="00360730">
        <w:rPr>
          <w:color w:val="auto"/>
        </w:rPr>
        <w:t xml:space="preserve">инновационного потенциала педагогов, </w:t>
      </w:r>
      <w:r>
        <w:rPr>
          <w:color w:val="auto"/>
        </w:rPr>
        <w:t xml:space="preserve">определяем основные направления </w:t>
      </w:r>
      <w:r w:rsidRPr="00360730">
        <w:rPr>
          <w:color w:val="auto"/>
        </w:rPr>
        <w:t>деятельности.</w:t>
      </w:r>
    </w:p>
    <w:p w:rsidR="00AE5C30" w:rsidRDefault="00360730" w:rsidP="00360730">
      <w:pPr>
        <w:spacing w:after="71" w:line="360" w:lineRule="auto"/>
        <w:ind w:left="0" w:right="8" w:firstLine="0"/>
        <w:rPr>
          <w:color w:val="auto"/>
        </w:rPr>
      </w:pPr>
      <w:r w:rsidRPr="00360730">
        <w:rPr>
          <w:color w:val="auto"/>
        </w:rPr>
        <w:t>- Педагоги повысили профессиональный уровен</w:t>
      </w:r>
      <w:r>
        <w:rPr>
          <w:color w:val="auto"/>
        </w:rPr>
        <w:t xml:space="preserve">ь на 100% через курсы повышения </w:t>
      </w:r>
      <w:r w:rsidRPr="00360730">
        <w:rPr>
          <w:color w:val="auto"/>
        </w:rPr>
        <w:t xml:space="preserve">квалификации, семинары, семинары-практикумы </w:t>
      </w:r>
      <w:proofErr w:type="spellStart"/>
      <w:r w:rsidRPr="00360730">
        <w:rPr>
          <w:color w:val="auto"/>
        </w:rPr>
        <w:t>и.т</w:t>
      </w:r>
      <w:proofErr w:type="gramStart"/>
      <w:r w:rsidRPr="00360730">
        <w:rPr>
          <w:color w:val="auto"/>
        </w:rPr>
        <w:t>.д</w:t>
      </w:r>
      <w:proofErr w:type="spellEnd"/>
      <w:proofErr w:type="gramEnd"/>
    </w:p>
    <w:p w:rsidR="006004C3" w:rsidRDefault="006004C3" w:rsidP="00360730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  С 2019 года наш детский сад № 30 «Малышок» также реализует проект «Быть здоровым – </w:t>
      </w:r>
      <w:proofErr w:type="gramStart"/>
      <w:r>
        <w:rPr>
          <w:color w:val="auto"/>
        </w:rPr>
        <w:t>здорово</w:t>
      </w:r>
      <w:proofErr w:type="gramEnd"/>
      <w:r>
        <w:rPr>
          <w:color w:val="auto"/>
        </w:rPr>
        <w:t>!».</w:t>
      </w:r>
    </w:p>
    <w:p w:rsidR="00360730" w:rsidRPr="00360730" w:rsidRDefault="00360730" w:rsidP="00360730">
      <w:pPr>
        <w:spacing w:after="71" w:line="360" w:lineRule="auto"/>
        <w:ind w:left="0" w:right="8" w:firstLine="0"/>
        <w:rPr>
          <w:b/>
          <w:color w:val="auto"/>
        </w:rPr>
      </w:pPr>
    </w:p>
    <w:p w:rsidR="00360730" w:rsidRDefault="00360730" w:rsidP="00360730">
      <w:pPr>
        <w:spacing w:after="71" w:line="360" w:lineRule="auto"/>
        <w:ind w:left="0" w:right="8" w:firstLine="0"/>
        <w:jc w:val="center"/>
        <w:rPr>
          <w:b/>
          <w:color w:val="auto"/>
        </w:rPr>
      </w:pPr>
      <w:r w:rsidRPr="00360730">
        <w:rPr>
          <w:b/>
          <w:color w:val="auto"/>
        </w:rPr>
        <w:t>2.6 . Партнерство ДОУ</w:t>
      </w:r>
    </w:p>
    <w:p w:rsidR="00360730" w:rsidRPr="00360730" w:rsidRDefault="00360730" w:rsidP="00360730">
      <w:pPr>
        <w:spacing w:after="0" w:line="360" w:lineRule="auto"/>
        <w:ind w:left="0" w:right="0" w:firstLine="426"/>
        <w:rPr>
          <w:szCs w:val="24"/>
        </w:rPr>
      </w:pPr>
      <w:r w:rsidRPr="00360730">
        <w:rPr>
          <w:szCs w:val="24"/>
        </w:rPr>
        <w:t>Одним из путей повышения качества дошкольного образования мы видим в установлении прочных связей с социумом, как главного акцентного направления дошкольного образования, от которого, на наш взгляд, в первую очередь зависит его качество. Мы считаем, что развитие социальных связей дошкольного образовательного учреждения с культурными и научными центрами дает дополнительный импульс для духовного развития и обогащения личности ребенка. Одновременно этот процесс способствует росту профессионального мастерства всех специалистов детского сада, работающих с детьми, поднимает статус учреждения, указывает на особую роль его социальных связей в развитии каждой личности и тех взрослых, которые входят в ближайшее окружение ребенка, что в конечном итоге ведет к повышению качества дошкольного образования.</w:t>
      </w:r>
    </w:p>
    <w:p w:rsidR="00360730" w:rsidRPr="00360730" w:rsidRDefault="00360730" w:rsidP="00360730">
      <w:pPr>
        <w:spacing w:after="0" w:line="360" w:lineRule="auto"/>
        <w:ind w:left="0" w:right="0" w:firstLine="426"/>
        <w:rPr>
          <w:szCs w:val="24"/>
        </w:rPr>
      </w:pPr>
      <w:r w:rsidRPr="00360730">
        <w:rPr>
          <w:szCs w:val="24"/>
        </w:rPr>
        <w:t>МБДОУ д/с №30 «Малышок» занимает определенное место в  едином образовательном пространстве города, активно взаимодействует с социумом. Совместные мероприятия направлены на социализацию дошкольников, развитие у детей познавательной активности, любви к родному городу, краю, формированию патриотических чувств.</w:t>
      </w:r>
    </w:p>
    <w:p w:rsidR="00360730" w:rsidRPr="00360730" w:rsidRDefault="00360730" w:rsidP="00360730">
      <w:pPr>
        <w:spacing w:after="0" w:line="240" w:lineRule="auto"/>
        <w:ind w:left="0" w:right="0" w:firstLine="0"/>
        <w:rPr>
          <w:color w:val="auto"/>
          <w:szCs w:val="24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544"/>
        <w:gridCol w:w="6662"/>
      </w:tblGrid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>№ п\</w:t>
            </w:r>
            <w:proofErr w:type="gramStart"/>
            <w:r w:rsidRPr="00360730">
              <w:rPr>
                <w:rFonts w:eastAsia="Calibri"/>
                <w:b/>
                <w:color w:val="auto"/>
                <w:szCs w:val="24"/>
              </w:rPr>
              <w:t>п</w:t>
            </w:r>
            <w:proofErr w:type="gramEnd"/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 xml:space="preserve">Наименование 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>учреждений, организаций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>Формы сотрудничества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>1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ТПМПК ГО «город Якутск» и психолого–медик</w:t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о-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 xml:space="preserve"> педагогический консилиум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Профессиональное взаимодействие в деле оказания психолого-педагогической и </w:t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медико-социальной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 xml:space="preserve"> помощи детям с ОВЗ, их родителям, педагогам сотрудничающего образовательного учреждения.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>2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Национальная библиотека Р</w:t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С(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>Я) центр детей и юношества</w:t>
            </w:r>
            <w:r w:rsidRPr="00360730">
              <w:rPr>
                <w:rFonts w:eastAsia="Calibri"/>
                <w:color w:val="auto"/>
                <w:szCs w:val="24"/>
              </w:rPr>
              <w:tab/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Приобщение детей к культуре чтения художественной литературы и бережного отношения к книжному фонду библиотеки: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- экскурсии;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- беседы;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-проведение литературных праздников, посвященных детским писателям, детским произведениям и персонажам</w:t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.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 xml:space="preserve"> </w:t>
            </w:r>
            <w:r w:rsidRPr="00360730">
              <w:rPr>
                <w:rFonts w:eastAsia="Calibri"/>
                <w:color w:val="auto"/>
                <w:szCs w:val="24"/>
              </w:rPr>
              <w:tab/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п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>о календарю знаменательных событий и памятных дат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4"/>
              </w:rPr>
            </w:pPr>
            <w:r w:rsidRPr="00360730">
              <w:rPr>
                <w:rFonts w:eastAsia="Calibri"/>
                <w:b/>
                <w:color w:val="auto"/>
                <w:szCs w:val="24"/>
              </w:rPr>
              <w:t>3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МБДОУ ЦРР №12 «Улыбка»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4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МБДОУ д/с №27 «Кораблик»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5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20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МБДОУ ЦРР №3 «Катюша»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совместных и практических семинарах, проведение и просмотры открытых занятиях и других видов деятельности.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6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20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МБДОУ ЦРР №82 «</w:t>
            </w:r>
            <w:proofErr w:type="spellStart"/>
            <w:r w:rsidRPr="00360730">
              <w:rPr>
                <w:rFonts w:eastAsia="Calibri"/>
                <w:color w:val="auto"/>
                <w:szCs w:val="24"/>
              </w:rPr>
              <w:t>Мичээр</w:t>
            </w:r>
            <w:proofErr w:type="spellEnd"/>
            <w:r w:rsidRPr="00360730">
              <w:rPr>
                <w:rFonts w:eastAsia="Calibri"/>
                <w:color w:val="auto"/>
                <w:szCs w:val="24"/>
              </w:rPr>
              <w:t>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теоретических и практических семинарах, проведение и просмотры открытых занятиях и других видов деятельности.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7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ГБУР</w:t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С(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>Я) «Театр юного зрителя»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проведении взаимосогласованных мероприятий и совместных акций, выездной показ спектаклей для воспитанников детского сада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8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СОШ №27 города Якутска 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Осуществление взаимодействия между школой и дошкольным образовательным учреждением, с целью обеспечения преемственности учебно-воспитательного процесса, социокультурной адаптации дошкольника к условиям школьного обучения и учебной деятельности.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Совместные педсоветы, обсуждения, проведение </w:t>
            </w:r>
            <w:proofErr w:type="spellStart"/>
            <w:r w:rsidRPr="00360730">
              <w:rPr>
                <w:rFonts w:eastAsia="Calibri"/>
                <w:color w:val="auto"/>
                <w:szCs w:val="24"/>
              </w:rPr>
              <w:t>кольсультаций</w:t>
            </w:r>
            <w:proofErr w:type="spellEnd"/>
            <w:r w:rsidRPr="00360730">
              <w:rPr>
                <w:rFonts w:eastAsia="Calibri"/>
                <w:color w:val="auto"/>
                <w:szCs w:val="24"/>
              </w:rPr>
              <w:t xml:space="preserve">, </w:t>
            </w:r>
            <w:proofErr w:type="spellStart"/>
            <w:r w:rsidRPr="00360730">
              <w:rPr>
                <w:rFonts w:eastAsia="Calibri"/>
                <w:color w:val="auto"/>
                <w:szCs w:val="24"/>
              </w:rPr>
              <w:t>взаимопосещения</w:t>
            </w:r>
            <w:proofErr w:type="spellEnd"/>
            <w:r w:rsidRPr="00360730">
              <w:rPr>
                <w:rFonts w:eastAsia="Calibri"/>
                <w:color w:val="auto"/>
                <w:szCs w:val="24"/>
              </w:rPr>
              <w:t>, семинары, круглые столы, опыт работы.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9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color w:val="auto"/>
                <w:spacing w:val="21"/>
                <w:szCs w:val="24"/>
                <w:shd w:val="clear" w:color="auto" w:fill="FFFFFF"/>
              </w:rPr>
            </w:pPr>
            <w:r w:rsidRPr="00360730">
              <w:rPr>
                <w:color w:val="auto"/>
                <w:spacing w:val="21"/>
                <w:szCs w:val="24"/>
                <w:shd w:val="clear" w:color="auto" w:fill="FFFFFF"/>
              </w:rPr>
              <w:t>ГАПОУ Р</w:t>
            </w:r>
            <w:proofErr w:type="gramStart"/>
            <w:r w:rsidRPr="00360730">
              <w:rPr>
                <w:color w:val="auto"/>
                <w:spacing w:val="21"/>
                <w:szCs w:val="24"/>
                <w:shd w:val="clear" w:color="auto" w:fill="FFFFFF"/>
              </w:rPr>
              <w:t>С(</w:t>
            </w:r>
            <w:proofErr w:type="gramEnd"/>
            <w:r w:rsidRPr="00360730">
              <w:rPr>
                <w:color w:val="auto"/>
                <w:spacing w:val="21"/>
                <w:szCs w:val="24"/>
                <w:shd w:val="clear" w:color="auto" w:fill="FFFFFF"/>
              </w:rPr>
              <w:t xml:space="preserve">Я) Якутский педагогический колледж им. </w:t>
            </w:r>
            <w:proofErr w:type="spellStart"/>
            <w:r w:rsidRPr="00360730">
              <w:rPr>
                <w:color w:val="auto"/>
                <w:spacing w:val="21"/>
                <w:szCs w:val="24"/>
                <w:shd w:val="clear" w:color="auto" w:fill="FFFFFF"/>
              </w:rPr>
              <w:t>С.Ф.Гоголева</w:t>
            </w:r>
            <w:proofErr w:type="spellEnd"/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Посещение  открытых занятий, прохождение педагогических практик студентов в ДОУ студентов колледжа.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10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ИП Иванов 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Осуществление фотосъёмка воспитанников и сотрудников по предварительным заказам, фотосъемка различных мероприятий, проводимых в ДОУ, округа, города.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11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708" w:right="0" w:hanging="708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ИП Емельянов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проведении взаимосогласованных мероприятий, спортивных соревнований по «</w:t>
            </w:r>
            <w:proofErr w:type="spellStart"/>
            <w:r w:rsidRPr="00360730">
              <w:rPr>
                <w:rFonts w:eastAsia="Calibri"/>
                <w:color w:val="auto"/>
                <w:szCs w:val="24"/>
              </w:rPr>
              <w:t>Хомуур</w:t>
            </w:r>
            <w:proofErr w:type="spellEnd"/>
            <w:r w:rsidRPr="00360730">
              <w:rPr>
                <w:rFonts w:eastAsia="Calibri"/>
                <w:color w:val="auto"/>
                <w:szCs w:val="24"/>
              </w:rPr>
              <w:t xml:space="preserve"> </w:t>
            </w:r>
            <w:proofErr w:type="spellStart"/>
            <w:r w:rsidRPr="00360730">
              <w:rPr>
                <w:rFonts w:eastAsia="Calibri"/>
                <w:color w:val="auto"/>
                <w:szCs w:val="24"/>
              </w:rPr>
              <w:t>Курэх</w:t>
            </w:r>
            <w:proofErr w:type="spellEnd"/>
            <w:r w:rsidRPr="00360730">
              <w:rPr>
                <w:rFonts w:eastAsia="Calibri"/>
                <w:color w:val="auto"/>
                <w:szCs w:val="24"/>
              </w:rPr>
              <w:t>»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12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ГУ ГМХК «Национальный художественный музей Р</w:t>
            </w:r>
            <w:proofErr w:type="gramStart"/>
            <w:r w:rsidRPr="00360730">
              <w:rPr>
                <w:rFonts w:eastAsia="Calibri"/>
                <w:color w:val="auto"/>
                <w:szCs w:val="24"/>
              </w:rPr>
              <w:t>С(</w:t>
            </w:r>
            <w:proofErr w:type="gramEnd"/>
            <w:r w:rsidRPr="00360730">
              <w:rPr>
                <w:rFonts w:eastAsia="Calibri"/>
                <w:color w:val="auto"/>
                <w:szCs w:val="24"/>
              </w:rPr>
              <w:t>Я)»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Посещение выездной выставки художественного музея, проведение интегрированных занятий.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13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  Поликлиника №1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Вакцинация воспитанников ДОУ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Вакцинация работников ДОУ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Прохождение периодических медицинских осмотров </w:t>
            </w:r>
            <w:r w:rsidRPr="00360730">
              <w:rPr>
                <w:rFonts w:eastAsia="Calibri"/>
                <w:color w:val="auto"/>
                <w:szCs w:val="24"/>
              </w:rPr>
              <w:lastRenderedPageBreak/>
              <w:t>работниками ДОУ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Диспансеризация.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Приглашение специалистов на родительские собрания.</w:t>
            </w:r>
          </w:p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 xml:space="preserve">Просветительская работа с родителями детей, не посещающих дошкольные учреждения 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lastRenderedPageBreak/>
              <w:t>14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МБДОУ «Детский сад №18 «</w:t>
            </w:r>
            <w:proofErr w:type="spellStart"/>
            <w:r w:rsidRPr="00360730">
              <w:rPr>
                <w:rFonts w:eastAsia="Calibri"/>
                <w:color w:val="auto"/>
                <w:szCs w:val="24"/>
              </w:rPr>
              <w:t>Прометейчик</w:t>
            </w:r>
            <w:proofErr w:type="spellEnd"/>
            <w:r w:rsidRPr="00360730">
              <w:rPr>
                <w:rFonts w:eastAsia="Calibri"/>
                <w:color w:val="auto"/>
                <w:szCs w:val="24"/>
              </w:rPr>
              <w:t>» ГО «город Якутск»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Разработка и реализация совместных программ, проекты по повышению качества образования</w:t>
            </w:r>
          </w:p>
        </w:tc>
      </w:tr>
      <w:tr w:rsidR="00360730" w:rsidRPr="00360730" w:rsidTr="00360730">
        <w:tc>
          <w:tcPr>
            <w:tcW w:w="82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3544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Производственно-рекламная компания «ДИВ»</w:t>
            </w:r>
          </w:p>
        </w:tc>
        <w:tc>
          <w:tcPr>
            <w:tcW w:w="6662" w:type="dxa"/>
          </w:tcPr>
          <w:p w:rsidR="00360730" w:rsidRPr="00360730" w:rsidRDefault="00360730" w:rsidP="00360730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360730">
              <w:rPr>
                <w:rFonts w:eastAsia="Calibri"/>
                <w:color w:val="auto"/>
                <w:szCs w:val="24"/>
              </w:rPr>
              <w:t>Участие в организации творческих мероприятий, участие в субботниках, проводимых Организацией</w:t>
            </w:r>
          </w:p>
        </w:tc>
      </w:tr>
    </w:tbl>
    <w:p w:rsidR="00360730" w:rsidRDefault="00360730" w:rsidP="00360730">
      <w:pPr>
        <w:spacing w:after="71" w:line="360" w:lineRule="auto"/>
        <w:ind w:left="0" w:right="8" w:firstLine="0"/>
        <w:rPr>
          <w:b/>
          <w:color w:val="auto"/>
        </w:rPr>
      </w:pPr>
    </w:p>
    <w:p w:rsidR="006C7261" w:rsidRPr="006C7261" w:rsidRDefault="006C7261" w:rsidP="006C7261">
      <w:pPr>
        <w:spacing w:after="71" w:line="360" w:lineRule="auto"/>
        <w:ind w:left="0" w:right="8" w:firstLine="0"/>
        <w:rPr>
          <w:color w:val="auto"/>
        </w:rPr>
      </w:pPr>
      <w:r>
        <w:rPr>
          <w:color w:val="auto"/>
        </w:rPr>
        <w:t xml:space="preserve">        </w:t>
      </w:r>
      <w:r w:rsidRPr="006C7261">
        <w:rPr>
          <w:color w:val="auto"/>
        </w:rPr>
        <w:t>Вывод: ДОУ является открытой образо</w:t>
      </w:r>
      <w:r>
        <w:rPr>
          <w:color w:val="auto"/>
        </w:rPr>
        <w:t xml:space="preserve">вательной системой, связанной с </w:t>
      </w:r>
      <w:r w:rsidRPr="006C7261">
        <w:rPr>
          <w:color w:val="auto"/>
        </w:rPr>
        <w:t>различными социальными институтами: образования, з</w:t>
      </w:r>
      <w:r>
        <w:rPr>
          <w:color w:val="auto"/>
        </w:rPr>
        <w:t xml:space="preserve">дравоохранения, культуры, ведет </w:t>
      </w:r>
      <w:r w:rsidRPr="006C7261">
        <w:rPr>
          <w:color w:val="auto"/>
        </w:rPr>
        <w:t>работу с семьями, особенно с теми, кто нуждае</w:t>
      </w:r>
      <w:r>
        <w:rPr>
          <w:color w:val="auto"/>
        </w:rPr>
        <w:t xml:space="preserve">тся в особой социальной защите, </w:t>
      </w:r>
      <w:r w:rsidRPr="006C7261">
        <w:rPr>
          <w:color w:val="auto"/>
        </w:rPr>
        <w:t>способствует развитию социокультурного пространства</w:t>
      </w:r>
      <w:r>
        <w:rPr>
          <w:color w:val="auto"/>
        </w:rPr>
        <w:t xml:space="preserve">, распространяет педагогический </w:t>
      </w:r>
      <w:r w:rsidRPr="006C7261">
        <w:rPr>
          <w:color w:val="auto"/>
        </w:rPr>
        <w:t>опыт.</w:t>
      </w:r>
    </w:p>
    <w:p w:rsidR="00456048" w:rsidRDefault="00456048" w:rsidP="00360730">
      <w:pPr>
        <w:spacing w:after="71" w:line="360" w:lineRule="auto"/>
        <w:ind w:left="0" w:right="8" w:firstLine="0"/>
        <w:jc w:val="center"/>
        <w:rPr>
          <w:b/>
        </w:rPr>
      </w:pPr>
    </w:p>
    <w:p w:rsidR="00360730" w:rsidRDefault="00456048" w:rsidP="00360730">
      <w:pPr>
        <w:spacing w:after="71" w:line="360" w:lineRule="auto"/>
        <w:ind w:left="0" w:right="8" w:firstLine="0"/>
        <w:jc w:val="center"/>
        <w:rPr>
          <w:b/>
        </w:rPr>
      </w:pPr>
      <w:r w:rsidRPr="00456048">
        <w:rPr>
          <w:b/>
        </w:rPr>
        <w:t>3.Условия осуществления образовательного процесса</w:t>
      </w:r>
    </w:p>
    <w:p w:rsidR="00456048" w:rsidRDefault="00456048" w:rsidP="00360730">
      <w:pPr>
        <w:spacing w:after="71" w:line="360" w:lineRule="auto"/>
        <w:ind w:left="0" w:right="8" w:firstLine="0"/>
        <w:jc w:val="center"/>
        <w:rPr>
          <w:b/>
        </w:rPr>
      </w:pPr>
      <w:r w:rsidRPr="00456048">
        <w:rPr>
          <w:b/>
        </w:rPr>
        <w:t>3.1.Материально-техническая оснащенность образовательного процесса</w:t>
      </w:r>
    </w:p>
    <w:p w:rsidR="00456048" w:rsidRPr="00097887" w:rsidRDefault="00456048" w:rsidP="00456048">
      <w:pPr>
        <w:spacing w:after="0" w:line="360" w:lineRule="auto"/>
        <w:ind w:firstLine="708"/>
        <w:textAlignment w:val="baseline"/>
        <w:rPr>
          <w:szCs w:val="24"/>
        </w:rPr>
      </w:pPr>
      <w:r w:rsidRPr="00097887">
        <w:rPr>
          <w:szCs w:val="24"/>
        </w:rPr>
        <w:t>Детский сад №30 «Малышок», дополнительные группы «Лесная с</w:t>
      </w:r>
      <w:r>
        <w:rPr>
          <w:szCs w:val="24"/>
        </w:rPr>
        <w:t>казка», «Дошколенок» расположен</w:t>
      </w:r>
      <w:r w:rsidRPr="00097887">
        <w:rPr>
          <w:szCs w:val="24"/>
        </w:rPr>
        <w:t xml:space="preserve">ы по адресу </w:t>
      </w:r>
      <w:r>
        <w:rPr>
          <w:szCs w:val="24"/>
        </w:rPr>
        <w:t xml:space="preserve">ул. Пионерская ,47; ул. Якутская 2/14 и по улице </w:t>
      </w:r>
      <w:r w:rsidRPr="00097887">
        <w:rPr>
          <w:szCs w:val="24"/>
        </w:rPr>
        <w:t xml:space="preserve">Якутская 2/16 находятся в первых этажах жилого дома. Здание оборудовано системами холодного и горячего водоснабжения, канализацией. Отопление и вентиляция здания образовательного учреждения оборудованы в соответствии с санитарно-эпидемиологическими правилами и нормативами. Материально-технические условия, созданные в учреждении, частично соответствуют требованиям безопасности. 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 w:rsidRPr="00097887">
        <w:rPr>
          <w:szCs w:val="24"/>
        </w:rPr>
        <w:t xml:space="preserve">Структурными компонентами ДОУ №30 являются: 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 w:rsidRPr="00097887">
        <w:rPr>
          <w:szCs w:val="24"/>
        </w:rPr>
        <w:t xml:space="preserve">1. Групповые помещения 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 w:rsidRPr="00097887">
        <w:rPr>
          <w:szCs w:val="24"/>
        </w:rPr>
        <w:t xml:space="preserve">2. Музыкальный зал 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 w:rsidRPr="00097887">
        <w:rPr>
          <w:szCs w:val="24"/>
        </w:rPr>
        <w:t xml:space="preserve">3. Спортивный зал </w:t>
      </w:r>
    </w:p>
    <w:p w:rsidR="00456048" w:rsidRPr="00097887" w:rsidRDefault="00456048" w:rsidP="00456048">
      <w:pPr>
        <w:tabs>
          <w:tab w:val="left" w:pos="709"/>
        </w:tabs>
        <w:spacing w:after="0" w:line="360" w:lineRule="auto"/>
        <w:ind w:left="709"/>
        <w:rPr>
          <w:szCs w:val="24"/>
        </w:rPr>
      </w:pPr>
      <w:r w:rsidRPr="00097887">
        <w:rPr>
          <w:szCs w:val="24"/>
        </w:rPr>
        <w:t>4.</w:t>
      </w:r>
      <w:r>
        <w:rPr>
          <w:szCs w:val="24"/>
        </w:rPr>
        <w:t xml:space="preserve">  </w:t>
      </w:r>
      <w:r w:rsidRPr="00097887">
        <w:rPr>
          <w:szCs w:val="24"/>
        </w:rPr>
        <w:t xml:space="preserve">Медицинский блок (кабинет, </w:t>
      </w:r>
      <w:proofErr w:type="gramStart"/>
      <w:r w:rsidRPr="00097887">
        <w:rPr>
          <w:szCs w:val="24"/>
        </w:rPr>
        <w:t>процедурная</w:t>
      </w:r>
      <w:proofErr w:type="gramEnd"/>
      <w:r w:rsidRPr="00097887">
        <w:rPr>
          <w:szCs w:val="24"/>
        </w:rPr>
        <w:t xml:space="preserve">)  </w:t>
      </w:r>
    </w:p>
    <w:p w:rsidR="00456048" w:rsidRDefault="00456048" w:rsidP="00456048">
      <w:pPr>
        <w:tabs>
          <w:tab w:val="left" w:pos="709"/>
        </w:tabs>
        <w:spacing w:after="0" w:line="360" w:lineRule="auto"/>
        <w:ind w:left="709"/>
        <w:rPr>
          <w:szCs w:val="24"/>
        </w:rPr>
      </w:pPr>
      <w:r w:rsidRPr="00097887">
        <w:rPr>
          <w:szCs w:val="24"/>
        </w:rPr>
        <w:t>5.</w:t>
      </w:r>
      <w:r>
        <w:rPr>
          <w:szCs w:val="24"/>
        </w:rPr>
        <w:t xml:space="preserve"> </w:t>
      </w:r>
      <w:r w:rsidRPr="00097887">
        <w:rPr>
          <w:szCs w:val="24"/>
        </w:rPr>
        <w:t>Кабинеты: методический кабинет, кабинет учителя-логопеда, педагога-психолога (совмещенный)</w:t>
      </w:r>
    </w:p>
    <w:p w:rsidR="00456048" w:rsidRDefault="00456048" w:rsidP="00456048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6. Бассейн</w:t>
      </w:r>
    </w:p>
    <w:p w:rsidR="00456048" w:rsidRDefault="00456048" w:rsidP="00456048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7. Компьютерный класс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8. Соляная комната</w:t>
      </w:r>
    </w:p>
    <w:p w:rsidR="00456048" w:rsidRPr="00097887" w:rsidRDefault="00456048" w:rsidP="00456048">
      <w:pPr>
        <w:tabs>
          <w:tab w:val="left" w:pos="709"/>
        </w:tabs>
        <w:spacing w:after="0" w:line="360" w:lineRule="auto"/>
        <w:ind w:left="709"/>
        <w:rPr>
          <w:szCs w:val="24"/>
        </w:rPr>
      </w:pPr>
      <w:r>
        <w:rPr>
          <w:szCs w:val="24"/>
        </w:rPr>
        <w:lastRenderedPageBreak/>
        <w:t>9. С</w:t>
      </w:r>
      <w:r w:rsidRPr="00097887">
        <w:rPr>
          <w:szCs w:val="24"/>
        </w:rPr>
        <w:t>енсорная комната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10. К</w:t>
      </w:r>
      <w:r w:rsidRPr="00097887">
        <w:rPr>
          <w:szCs w:val="24"/>
        </w:rPr>
        <w:t>абинет ПДО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11.</w:t>
      </w:r>
      <w:r w:rsidRPr="00097887">
        <w:rPr>
          <w:szCs w:val="24"/>
        </w:rPr>
        <w:t xml:space="preserve"> Прачечная 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12</w:t>
      </w:r>
      <w:r w:rsidRPr="00097887">
        <w:rPr>
          <w:szCs w:val="24"/>
        </w:rPr>
        <w:t xml:space="preserve">. Пищеблок </w:t>
      </w:r>
    </w:p>
    <w:p w:rsidR="00456048" w:rsidRPr="00097887" w:rsidRDefault="00456048" w:rsidP="00456048">
      <w:pPr>
        <w:spacing w:after="0" w:line="360" w:lineRule="auto"/>
        <w:ind w:firstLine="709"/>
        <w:rPr>
          <w:szCs w:val="24"/>
        </w:rPr>
      </w:pPr>
      <w:r>
        <w:rPr>
          <w:szCs w:val="24"/>
        </w:rPr>
        <w:t>13</w:t>
      </w:r>
      <w:r w:rsidRPr="00097887">
        <w:rPr>
          <w:szCs w:val="24"/>
        </w:rPr>
        <w:t>. Кладовая</w:t>
      </w:r>
    </w:p>
    <w:p w:rsidR="00456048" w:rsidRPr="00097887" w:rsidRDefault="00456048" w:rsidP="00456048">
      <w:pPr>
        <w:spacing w:after="120" w:line="360" w:lineRule="auto"/>
        <w:ind w:firstLine="709"/>
        <w:contextualSpacing/>
        <w:rPr>
          <w:szCs w:val="24"/>
          <w:lang w:val="sah-RU"/>
        </w:rPr>
      </w:pPr>
      <w:r>
        <w:rPr>
          <w:szCs w:val="24"/>
        </w:rPr>
        <w:t>Наше н</w:t>
      </w:r>
      <w:r w:rsidRPr="00DE5A5A">
        <w:rPr>
          <w:szCs w:val="24"/>
        </w:rPr>
        <w:t xml:space="preserve">овое </w:t>
      </w:r>
      <w:r>
        <w:rPr>
          <w:szCs w:val="24"/>
        </w:rPr>
        <w:t xml:space="preserve">трехэтажное </w:t>
      </w:r>
      <w:r w:rsidRPr="00DE5A5A">
        <w:rPr>
          <w:szCs w:val="24"/>
        </w:rPr>
        <w:t>здание</w:t>
      </w:r>
      <w:r>
        <w:rPr>
          <w:szCs w:val="24"/>
        </w:rPr>
        <w:t xml:space="preserve">  детского сада №30 «Малышок» </w:t>
      </w:r>
      <w:r w:rsidRPr="00DE5A5A">
        <w:rPr>
          <w:szCs w:val="24"/>
        </w:rPr>
        <w:t xml:space="preserve"> площадью </w:t>
      </w:r>
      <w:r>
        <w:rPr>
          <w:szCs w:val="24"/>
        </w:rPr>
        <w:t xml:space="preserve"> 3290 кв. метров </w:t>
      </w:r>
      <w:r w:rsidRPr="002E2814">
        <w:rPr>
          <w:szCs w:val="24"/>
        </w:rPr>
        <w:t xml:space="preserve">построено  </w:t>
      </w:r>
      <w:r>
        <w:rPr>
          <w:color w:val="262626"/>
          <w:szCs w:val="24"/>
          <w:shd w:val="clear" w:color="auto" w:fill="FFFFFF"/>
        </w:rPr>
        <w:t xml:space="preserve">по </w:t>
      </w:r>
      <w:r w:rsidRPr="002E2814">
        <w:rPr>
          <w:color w:val="262626"/>
          <w:szCs w:val="24"/>
          <w:shd w:val="clear" w:color="auto" w:fill="FFFFFF"/>
        </w:rPr>
        <w:t>программе государственно-частного партнерства с группой компаний "ВИС"</w:t>
      </w:r>
      <w:r>
        <w:rPr>
          <w:color w:val="262626"/>
          <w:szCs w:val="24"/>
          <w:shd w:val="clear" w:color="auto" w:fill="FFFFFF"/>
        </w:rPr>
        <w:t>.</w:t>
      </w:r>
      <w:r w:rsidRPr="00DE5A5A">
        <w:rPr>
          <w:szCs w:val="24"/>
        </w:rPr>
        <w:t xml:space="preserve"> </w:t>
      </w:r>
      <w:r>
        <w:rPr>
          <w:szCs w:val="24"/>
        </w:rPr>
        <w:t>Находится в 17-м квартале,</w:t>
      </w:r>
      <w:r w:rsidRPr="00196EF0">
        <w:rPr>
          <w:szCs w:val="24"/>
        </w:rPr>
        <w:t xml:space="preserve"> </w:t>
      </w:r>
      <w:r>
        <w:rPr>
          <w:szCs w:val="24"/>
        </w:rPr>
        <w:t>по улице Пионерская ,47</w:t>
      </w:r>
      <w:r w:rsidRPr="00097887">
        <w:rPr>
          <w:szCs w:val="24"/>
          <w:lang w:val="sah-RU"/>
        </w:rPr>
        <w:t>Здание дополнительных групп “Лесния сказка”, “Дошколёнок” распологаются на первых этажах жилого дома.</w:t>
      </w:r>
    </w:p>
    <w:p w:rsidR="00456048" w:rsidRPr="00097887" w:rsidRDefault="00456048" w:rsidP="00456048">
      <w:pPr>
        <w:spacing w:after="120" w:line="360" w:lineRule="auto"/>
        <w:ind w:firstLine="709"/>
        <w:contextualSpacing/>
        <w:rPr>
          <w:szCs w:val="24"/>
        </w:rPr>
      </w:pPr>
      <w:r>
        <w:rPr>
          <w:szCs w:val="24"/>
        </w:rPr>
        <w:t xml:space="preserve"> </w:t>
      </w:r>
      <w:r w:rsidRPr="00097887">
        <w:rPr>
          <w:szCs w:val="24"/>
        </w:rPr>
        <w:t xml:space="preserve">Оснащение предметно-пространственной развивающей среды соответствует возрасту детей и ФГОС </w:t>
      </w:r>
      <w:proofErr w:type="gramStart"/>
      <w:r w:rsidRPr="00097887">
        <w:rPr>
          <w:szCs w:val="24"/>
        </w:rPr>
        <w:t>ДО</w:t>
      </w:r>
      <w:proofErr w:type="gramEnd"/>
      <w:r w:rsidRPr="00097887">
        <w:rPr>
          <w:szCs w:val="24"/>
        </w:rPr>
        <w:t xml:space="preserve">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 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</w:t>
      </w:r>
      <w:r w:rsidRPr="00097887">
        <w:rPr>
          <w:szCs w:val="24"/>
        </w:rPr>
        <w:t>- центр игры – сюжетно-ролевой и развивающие игры;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</w:t>
      </w:r>
      <w:r w:rsidRPr="00097887">
        <w:rPr>
          <w:szCs w:val="24"/>
        </w:rPr>
        <w:t>- центр экспериментирования;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</w:t>
      </w:r>
      <w:r w:rsidRPr="00097887">
        <w:rPr>
          <w:szCs w:val="24"/>
        </w:rPr>
        <w:t>- центр для художественного творчества;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</w:rPr>
        <w:t xml:space="preserve">   </w:t>
      </w:r>
      <w:r w:rsidRPr="00097887">
        <w:rPr>
          <w:szCs w:val="24"/>
        </w:rPr>
        <w:t>- центр уголок художественной литературы;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  <w:lang w:val="sah-RU"/>
        </w:rPr>
      </w:pPr>
      <w:r>
        <w:rPr>
          <w:szCs w:val="24"/>
        </w:rPr>
        <w:t xml:space="preserve">   </w:t>
      </w:r>
      <w:r w:rsidRPr="00097887">
        <w:rPr>
          <w:szCs w:val="24"/>
        </w:rPr>
        <w:t>- уголок дорожной безопасности;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</w:rPr>
      </w:pPr>
      <w:r>
        <w:rPr>
          <w:szCs w:val="24"/>
          <w:lang w:val="sah-RU"/>
        </w:rPr>
        <w:t xml:space="preserve">   </w:t>
      </w:r>
      <w:r w:rsidRPr="00097887">
        <w:rPr>
          <w:szCs w:val="24"/>
        </w:rPr>
        <w:t>- уголок природы.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szCs w:val="24"/>
        </w:rPr>
        <w:t xml:space="preserve">  </w:t>
      </w:r>
      <w:r w:rsidRPr="00097887">
        <w:rPr>
          <w:szCs w:val="24"/>
        </w:rPr>
        <w:tab/>
        <w:t xml:space="preserve"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       В групповых помещениях ведется </w:t>
      </w:r>
      <w:proofErr w:type="spellStart"/>
      <w:r w:rsidRPr="00097887">
        <w:rPr>
          <w:szCs w:val="24"/>
        </w:rPr>
        <w:t>воспитательно</w:t>
      </w:r>
      <w:proofErr w:type="spellEnd"/>
      <w:r w:rsidRPr="00097887">
        <w:rPr>
          <w:szCs w:val="24"/>
        </w:rPr>
        <w:t>-образовательная, развивающая работа с детьми и родителями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 w:rsidRPr="00097887">
        <w:rPr>
          <w:szCs w:val="24"/>
        </w:rPr>
        <w:t xml:space="preserve">     </w:t>
      </w:r>
      <w:r>
        <w:rPr>
          <w:szCs w:val="24"/>
        </w:rPr>
        <w:t xml:space="preserve">    </w:t>
      </w:r>
      <w:r w:rsidRPr="00097887">
        <w:rPr>
          <w:szCs w:val="24"/>
        </w:rPr>
        <w:t xml:space="preserve">    В ДОУ созданы безопасные условия для организации образовательной деятельности воспитанников и их физического развития: игровое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szCs w:val="24"/>
        </w:rPr>
        <w:t xml:space="preserve">             </w:t>
      </w:r>
      <w:r w:rsidRPr="00097887">
        <w:rPr>
          <w:szCs w:val="24"/>
        </w:rPr>
        <w:t xml:space="preserve">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</w:r>
      <w:proofErr w:type="gramStart"/>
      <w:r w:rsidRPr="00097887">
        <w:rPr>
          <w:szCs w:val="24"/>
        </w:rPr>
        <w:t>ДО</w:t>
      </w:r>
      <w:proofErr w:type="gramEnd"/>
      <w:r w:rsidRPr="00097887">
        <w:rPr>
          <w:szCs w:val="24"/>
        </w:rPr>
        <w:t>.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i/>
          <w:iCs/>
          <w:szCs w:val="24"/>
        </w:rPr>
        <w:t xml:space="preserve">            </w:t>
      </w:r>
      <w:r w:rsidRPr="00097887">
        <w:rPr>
          <w:i/>
          <w:iCs/>
          <w:szCs w:val="24"/>
        </w:rPr>
        <w:t>Методический кабинет</w:t>
      </w:r>
      <w:r w:rsidRPr="00097887">
        <w:rPr>
          <w:szCs w:val="24"/>
        </w:rPr>
        <w:t xml:space="preserve">: </w:t>
      </w:r>
      <w:r w:rsidRPr="00097887">
        <w:rPr>
          <w:szCs w:val="24"/>
          <w:lang w:val="sah-RU"/>
        </w:rPr>
        <w:t>име</w:t>
      </w:r>
      <w:proofErr w:type="spellStart"/>
      <w:r w:rsidRPr="00097887">
        <w:rPr>
          <w:szCs w:val="24"/>
        </w:rPr>
        <w:t>ется</w:t>
      </w:r>
      <w:proofErr w:type="spellEnd"/>
      <w:r w:rsidRPr="00097887">
        <w:rPr>
          <w:szCs w:val="24"/>
        </w:rPr>
        <w:t xml:space="preserve"> библиотека методической литературы и периодических изданий,</w:t>
      </w:r>
      <w:r w:rsidR="00F36F3C">
        <w:rPr>
          <w:szCs w:val="24"/>
          <w:lang w:val="sah-RU"/>
        </w:rPr>
        <w:t xml:space="preserve"> моноблок, </w:t>
      </w:r>
      <w:r w:rsidR="00F36F3C">
        <w:rPr>
          <w:szCs w:val="24"/>
        </w:rPr>
        <w:t>ноутбуки</w:t>
      </w:r>
      <w:r w:rsidRPr="00097887">
        <w:rPr>
          <w:szCs w:val="24"/>
        </w:rPr>
        <w:t xml:space="preserve">, принтер, ламинатор, </w:t>
      </w:r>
      <w:proofErr w:type="spellStart"/>
      <w:r w:rsidRPr="00097887">
        <w:rPr>
          <w:szCs w:val="24"/>
        </w:rPr>
        <w:t>сшиватель</w:t>
      </w:r>
      <w:proofErr w:type="spellEnd"/>
      <w:r w:rsidRPr="00097887">
        <w:rPr>
          <w:szCs w:val="24"/>
        </w:rPr>
        <w:t xml:space="preserve">, мультимедийный проектор. Кабинет </w:t>
      </w:r>
      <w:r w:rsidRPr="00097887">
        <w:rPr>
          <w:szCs w:val="24"/>
        </w:rPr>
        <w:lastRenderedPageBreak/>
        <w:t>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консультации, семинары, мастер-классы, индивидуальная работа с педагогами.</w:t>
      </w:r>
    </w:p>
    <w:p w:rsidR="00456048" w:rsidRPr="00097887" w:rsidRDefault="00456048" w:rsidP="00456048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097887">
        <w:rPr>
          <w:szCs w:val="24"/>
        </w:rPr>
        <w:tab/>
      </w:r>
      <w:r>
        <w:rPr>
          <w:szCs w:val="24"/>
        </w:rPr>
        <w:t xml:space="preserve">        </w:t>
      </w:r>
      <w:r w:rsidRPr="00097887">
        <w:rPr>
          <w:i/>
          <w:iCs/>
          <w:szCs w:val="24"/>
        </w:rPr>
        <w:t>Кабинет заведующего</w:t>
      </w:r>
      <w:r w:rsidRPr="00097887">
        <w:rPr>
          <w:szCs w:val="24"/>
        </w:rPr>
        <w:t xml:space="preserve">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психоэмоционального климата для сотрудников и родителей, 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i/>
          <w:iCs/>
          <w:szCs w:val="24"/>
        </w:rPr>
        <w:t xml:space="preserve">         </w:t>
      </w:r>
      <w:r w:rsidRPr="00097887">
        <w:rPr>
          <w:i/>
          <w:iCs/>
          <w:szCs w:val="24"/>
        </w:rPr>
        <w:t>Медицинский кабинет</w:t>
      </w:r>
      <w:r w:rsidRPr="00097887">
        <w:rPr>
          <w:szCs w:val="24"/>
        </w:rPr>
        <w:t xml:space="preserve"> оборудован необходимым инвентарем и медикаментами: имеются в</w:t>
      </w:r>
      <w:r w:rsidR="00F36F3C">
        <w:rPr>
          <w:szCs w:val="24"/>
        </w:rPr>
        <w:t>есы, ростомер, холодильник</w:t>
      </w:r>
      <w:r w:rsidRPr="00097887">
        <w:rPr>
          <w:szCs w:val="24"/>
        </w:rPr>
        <w:t xml:space="preserve">, бактерицидная лампа, тонометр, шкафы для медикаментов, воздухоочистительный аппарат, весь необходимый инвентарь для работы медсестры. Медсестра проводит осмотр детей, антропометрию, консультативно-просветительскую работу с родителями и сотрудниками, изоляцию заболевших детей до прихода родителей; 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i/>
          <w:iCs/>
          <w:szCs w:val="24"/>
        </w:rPr>
        <w:t xml:space="preserve">         </w:t>
      </w:r>
      <w:r w:rsidRPr="00097887">
        <w:rPr>
          <w:i/>
          <w:iCs/>
          <w:szCs w:val="24"/>
        </w:rPr>
        <w:t>В коридорах</w:t>
      </w:r>
      <w:r w:rsidR="00F36F3C">
        <w:rPr>
          <w:szCs w:val="24"/>
        </w:rPr>
        <w:t xml:space="preserve"> ДОУ оборудованы стеллажи</w:t>
      </w:r>
      <w:r w:rsidRPr="00097887">
        <w:rPr>
          <w:szCs w:val="24"/>
        </w:rPr>
        <w:t xml:space="preserve"> для выставки детских творческих работ; информационные стенды для родителей. 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i/>
          <w:iCs/>
          <w:szCs w:val="24"/>
        </w:rPr>
        <w:t xml:space="preserve">         </w:t>
      </w:r>
      <w:r w:rsidRPr="00097887">
        <w:rPr>
          <w:i/>
          <w:iCs/>
          <w:szCs w:val="24"/>
        </w:rPr>
        <w:t>Пищеблок</w:t>
      </w:r>
      <w:r w:rsidRPr="00097887">
        <w:rPr>
          <w:szCs w:val="24"/>
        </w:rPr>
        <w:t xml:space="preserve"> находится на первом этаже. Состояние удовлетворительное. Оснащен необходимым технологическим оборудованием: имеется     электрическая плита, духовой шкаф, холодильное оборудование, </w:t>
      </w:r>
      <w:proofErr w:type="spellStart"/>
      <w:r w:rsidRPr="00097887">
        <w:rPr>
          <w:szCs w:val="24"/>
        </w:rPr>
        <w:t>электромясорубка</w:t>
      </w:r>
      <w:proofErr w:type="spellEnd"/>
      <w:r w:rsidRPr="00097887">
        <w:rPr>
          <w:szCs w:val="24"/>
        </w:rPr>
        <w:t xml:space="preserve">, электро-водонагреватель. </w:t>
      </w:r>
    </w:p>
    <w:p w:rsidR="00456048" w:rsidRPr="00097887" w:rsidRDefault="00456048" w:rsidP="00456048">
      <w:pPr>
        <w:spacing w:after="0" w:line="360" w:lineRule="auto"/>
        <w:rPr>
          <w:szCs w:val="24"/>
        </w:rPr>
      </w:pPr>
      <w:r>
        <w:rPr>
          <w:i/>
          <w:iCs/>
          <w:szCs w:val="24"/>
        </w:rPr>
        <w:t xml:space="preserve">         </w:t>
      </w:r>
      <w:r w:rsidRPr="00097887">
        <w:rPr>
          <w:i/>
          <w:iCs/>
          <w:szCs w:val="24"/>
        </w:rPr>
        <w:t xml:space="preserve">Прачечная </w:t>
      </w:r>
      <w:r w:rsidRPr="00097887">
        <w:rPr>
          <w:szCs w:val="24"/>
        </w:rPr>
        <w:t xml:space="preserve">находится на первом </w:t>
      </w:r>
      <w:r>
        <w:rPr>
          <w:szCs w:val="24"/>
        </w:rPr>
        <w:t>и втором этажах</w:t>
      </w:r>
      <w:r w:rsidRPr="00097887">
        <w:rPr>
          <w:szCs w:val="24"/>
        </w:rPr>
        <w:t>.   Состоян</w:t>
      </w:r>
      <w:r>
        <w:rPr>
          <w:szCs w:val="24"/>
        </w:rPr>
        <w:t>ие удо</w:t>
      </w:r>
      <w:r w:rsidR="00F36F3C">
        <w:rPr>
          <w:szCs w:val="24"/>
        </w:rPr>
        <w:t>влетворительное. Имеются стиральные</w:t>
      </w:r>
      <w:r>
        <w:rPr>
          <w:szCs w:val="24"/>
        </w:rPr>
        <w:t xml:space="preserve"> машин</w:t>
      </w:r>
      <w:r w:rsidR="00F36F3C">
        <w:rPr>
          <w:szCs w:val="24"/>
        </w:rPr>
        <w:t>ы</w:t>
      </w:r>
      <w:r>
        <w:rPr>
          <w:szCs w:val="24"/>
        </w:rPr>
        <w:t>-автомат</w:t>
      </w:r>
      <w:r w:rsidR="00F36F3C">
        <w:rPr>
          <w:szCs w:val="24"/>
        </w:rPr>
        <w:t>ы, специализированные утюги</w:t>
      </w:r>
      <w:r w:rsidRPr="00097887">
        <w:rPr>
          <w:szCs w:val="24"/>
        </w:rPr>
        <w:t xml:space="preserve">, </w:t>
      </w:r>
      <w:r>
        <w:rPr>
          <w:szCs w:val="24"/>
        </w:rPr>
        <w:t xml:space="preserve">специально отведенные комнаты для хранения грязного, чистого </w:t>
      </w:r>
      <w:r w:rsidRPr="00097887">
        <w:rPr>
          <w:szCs w:val="24"/>
        </w:rPr>
        <w:t>белья и мытья инвентаря.</w:t>
      </w:r>
    </w:p>
    <w:p w:rsidR="00456048" w:rsidRDefault="00456048" w:rsidP="00456048">
      <w:pPr>
        <w:spacing w:after="0" w:line="360" w:lineRule="auto"/>
        <w:rPr>
          <w:szCs w:val="24"/>
        </w:rPr>
      </w:pPr>
      <w:r>
        <w:rPr>
          <w:i/>
          <w:iCs/>
          <w:szCs w:val="24"/>
        </w:rPr>
        <w:t xml:space="preserve">          </w:t>
      </w:r>
      <w:r w:rsidRPr="00097887">
        <w:rPr>
          <w:i/>
          <w:iCs/>
          <w:szCs w:val="24"/>
        </w:rPr>
        <w:t>На территории</w:t>
      </w:r>
      <w:r>
        <w:rPr>
          <w:szCs w:val="24"/>
        </w:rPr>
        <w:t xml:space="preserve"> ДОУ оборудовано 19</w:t>
      </w:r>
      <w:r w:rsidRPr="00097887">
        <w:rPr>
          <w:szCs w:val="24"/>
        </w:rPr>
        <w:t xml:space="preserve"> участков с прогулочными верандами, 1спортивная площадка для занятия на свежем воздухе.  На всех участках имеются зеленые насаждения, игровое оборудование (домики, корабли, го</w:t>
      </w:r>
      <w:r w:rsidR="00F36F3C">
        <w:rPr>
          <w:szCs w:val="24"/>
        </w:rPr>
        <w:t xml:space="preserve">рки, песочницы, машинки </w:t>
      </w:r>
      <w:proofErr w:type="spellStart"/>
      <w:r w:rsidR="00F36F3C">
        <w:rPr>
          <w:szCs w:val="24"/>
        </w:rPr>
        <w:t>итд</w:t>
      </w:r>
      <w:proofErr w:type="spellEnd"/>
      <w:r w:rsidR="00F36F3C">
        <w:rPr>
          <w:szCs w:val="24"/>
        </w:rPr>
        <w:t>.</w:t>
      </w:r>
      <w:r w:rsidRPr="00097887">
        <w:rPr>
          <w:szCs w:val="24"/>
        </w:rPr>
        <w:t xml:space="preserve">) в соответствии с возрастом и требованиями СанПиН. На территории ДОУ проводятся ежедневные прогулки, игровая деятельность, досуги, праздники, развлечения, НОД по физическому развитию, образовательная деятельность на опытно-экспериментальном участке.   </w:t>
      </w:r>
    </w:p>
    <w:p w:rsidR="00456048" w:rsidRPr="00097887" w:rsidRDefault="00456048" w:rsidP="00456048">
      <w:pPr>
        <w:pStyle w:val="a4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97887">
        <w:rPr>
          <w:rFonts w:ascii="Times New Roman" w:hAnsi="Times New Roman" w:cs="Times New Roman"/>
          <w:b/>
          <w:sz w:val="24"/>
          <w:szCs w:val="24"/>
        </w:rPr>
        <w:t>Содержание учебно-методического, библиотечно-информационного обеспечения</w:t>
      </w:r>
    </w:p>
    <w:p w:rsidR="00456048" w:rsidRPr="00097887" w:rsidRDefault="00456048" w:rsidP="00456048">
      <w:pPr>
        <w:spacing w:after="0" w:line="360" w:lineRule="auto"/>
        <w:ind w:firstLine="0"/>
        <w:rPr>
          <w:szCs w:val="24"/>
        </w:rPr>
      </w:pPr>
      <w:r>
        <w:rPr>
          <w:szCs w:val="24"/>
        </w:rPr>
        <w:t xml:space="preserve">         </w:t>
      </w:r>
      <w:r w:rsidRPr="00097887">
        <w:rPr>
          <w:szCs w:val="24"/>
        </w:rPr>
        <w:t xml:space="preserve">МДОБУ Детский сад № 30 «Малышок» укомплектован методическими и периодическими изданиями по всем входящим в реализуемую ДОУ основную образовательную программу модулям. Учебные издания, используемые при реализации образовательной программы дошкольного образования, определяются дошкольным учреждением, с учетом требований ФГОС </w:t>
      </w:r>
      <w:proofErr w:type="gramStart"/>
      <w:r w:rsidRPr="00097887">
        <w:rPr>
          <w:szCs w:val="24"/>
        </w:rPr>
        <w:t>ДО</w:t>
      </w:r>
      <w:proofErr w:type="gramEnd"/>
      <w:r w:rsidRPr="00097887">
        <w:rPr>
          <w:szCs w:val="24"/>
        </w:rPr>
        <w:t xml:space="preserve">. Библиотечно-информационное обеспечение в 2019 году обновлялось в соответствии с новым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</w:t>
      </w:r>
      <w:r w:rsidRPr="00097887">
        <w:rPr>
          <w:szCs w:val="24"/>
        </w:rPr>
        <w:lastRenderedPageBreak/>
        <w:t xml:space="preserve">свой образовательный уровень. В дальнейшем необходимо пополнять библиотечный фонд выходящими в печати новыми пособиями и методической литературой, электронными пособиями в соответствии с современными требованиями. 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941"/>
        <w:gridCol w:w="6095"/>
      </w:tblGrid>
      <w:tr w:rsidR="00456048" w:rsidRPr="00097887" w:rsidTr="00456048">
        <w:trPr>
          <w:trHeight w:val="567"/>
        </w:trPr>
        <w:tc>
          <w:tcPr>
            <w:tcW w:w="562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1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показателя</w:t>
            </w:r>
          </w:p>
        </w:tc>
        <w:tc>
          <w:tcPr>
            <w:tcW w:w="6095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ДОУ</w:t>
            </w:r>
          </w:p>
        </w:tc>
      </w:tr>
      <w:tr w:rsidR="00456048" w:rsidRPr="00097887" w:rsidTr="00456048">
        <w:trPr>
          <w:trHeight w:val="567"/>
        </w:trPr>
        <w:tc>
          <w:tcPr>
            <w:tcW w:w="562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1.            </w:t>
            </w:r>
          </w:p>
        </w:tc>
        <w:tc>
          <w:tcPr>
            <w:tcW w:w="3941" w:type="dxa"/>
            <w:hideMark/>
          </w:tcPr>
          <w:p w:rsidR="00456048" w:rsidRPr="00097887" w:rsidRDefault="00456048" w:rsidP="0045604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Периодичность обновления фонда учебной и методической литературой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hideMark/>
          </w:tcPr>
          <w:p w:rsidR="00456048" w:rsidRPr="00097887" w:rsidRDefault="00456048" w:rsidP="00456048">
            <w:pPr>
              <w:pStyle w:val="a4"/>
              <w:spacing w:line="276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ДОУ оснащается учебно-методической литературой, периодическими изданиями по потребностям педагогов на 90%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56048" w:rsidRPr="00097887" w:rsidTr="00456048">
        <w:trPr>
          <w:trHeight w:val="567"/>
        </w:trPr>
        <w:tc>
          <w:tcPr>
            <w:tcW w:w="562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  <w:hideMark/>
          </w:tcPr>
          <w:p w:rsidR="00456048" w:rsidRPr="00097887" w:rsidRDefault="00456048" w:rsidP="0045604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Обеспеченность детей наглядными пособиями </w:t>
            </w:r>
          </w:p>
        </w:tc>
        <w:tc>
          <w:tcPr>
            <w:tcW w:w="6095" w:type="dxa"/>
            <w:hideMark/>
          </w:tcPr>
          <w:p w:rsidR="00456048" w:rsidRPr="00097887" w:rsidRDefault="00456048" w:rsidP="00456048">
            <w:pPr>
              <w:pStyle w:val="a4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возрастными особенностями детей и программного материала 100%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456048" w:rsidRPr="00097887" w:rsidTr="00456048">
        <w:trPr>
          <w:trHeight w:val="567"/>
        </w:trPr>
        <w:tc>
          <w:tcPr>
            <w:tcW w:w="562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  <w:hideMark/>
          </w:tcPr>
          <w:p w:rsidR="00456048" w:rsidRPr="00097887" w:rsidRDefault="00456048" w:rsidP="0045604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компьютеров, занятых в учебном процессе</w:t>
            </w:r>
          </w:p>
        </w:tc>
        <w:tc>
          <w:tcPr>
            <w:tcW w:w="6095" w:type="dxa"/>
            <w:hideMark/>
          </w:tcPr>
          <w:p w:rsidR="00456048" w:rsidRPr="00097887" w:rsidRDefault="00456048" w:rsidP="00456048">
            <w:pPr>
              <w:pStyle w:val="a4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Во всех группах имеется ноутбук, выход в интернет,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7 группах установлен проектор с интерактивной доской </w:t>
            </w:r>
          </w:p>
        </w:tc>
      </w:tr>
      <w:tr w:rsidR="00456048" w:rsidRPr="006004C3" w:rsidTr="00456048">
        <w:trPr>
          <w:trHeight w:val="567"/>
        </w:trPr>
        <w:tc>
          <w:tcPr>
            <w:tcW w:w="562" w:type="dxa"/>
            <w:hideMark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  <w:hideMark/>
          </w:tcPr>
          <w:p w:rsidR="00456048" w:rsidRPr="00097887" w:rsidRDefault="00456048" w:rsidP="0045604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электронной почты, сайта</w:t>
            </w:r>
            <w:r w:rsidRPr="00097887">
              <w:rPr>
                <w:rStyle w:val="apple-converted-space"/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95" w:type="dxa"/>
            <w:hideMark/>
          </w:tcPr>
          <w:p w:rsidR="00456048" w:rsidRPr="00097887" w:rsidRDefault="00456048" w:rsidP="00456048">
            <w:pPr>
              <w:pStyle w:val="a4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</w:t>
            </w:r>
            <w:r w:rsidRPr="00097887">
              <w:rPr>
                <w:rStyle w:val="header-user-name"/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detsad30@yaguo.ru</w:t>
            </w:r>
          </w:p>
          <w:p w:rsidR="00456048" w:rsidRPr="00097887" w:rsidRDefault="00456048" w:rsidP="00456048">
            <w:pPr>
              <w:pStyle w:val="a4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0978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http://detsad.yaguo.ru/dou30</w:t>
            </w:r>
          </w:p>
        </w:tc>
      </w:tr>
      <w:tr w:rsidR="00456048" w:rsidRPr="00097887" w:rsidTr="00456048">
        <w:trPr>
          <w:trHeight w:val="567"/>
        </w:trPr>
        <w:tc>
          <w:tcPr>
            <w:tcW w:w="562" w:type="dxa"/>
          </w:tcPr>
          <w:p w:rsidR="00456048" w:rsidRPr="00097887" w:rsidRDefault="00456048" w:rsidP="00456048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456048" w:rsidRPr="00097887" w:rsidRDefault="00456048" w:rsidP="00456048">
            <w:pPr>
              <w:pStyle w:val="a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Периодическая печать</w:t>
            </w:r>
          </w:p>
        </w:tc>
        <w:tc>
          <w:tcPr>
            <w:tcW w:w="6095" w:type="dxa"/>
          </w:tcPr>
          <w:p w:rsidR="00456048" w:rsidRPr="00097887" w:rsidRDefault="00456048" w:rsidP="00456048">
            <w:pPr>
              <w:pStyle w:val="a4"/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eastAsia="Calibri" w:hAnsi="Times New Roman" w:cs="Times New Roman"/>
                <w:sz w:val="24"/>
                <w:szCs w:val="24"/>
              </w:rPr>
              <w:t>Журналы: «Управление дошкольным образовательным учреждением», «Старший воспитатель», «Музыкальный руководитель», Спра</w:t>
            </w:r>
            <w:r w:rsidR="00F36F3C">
              <w:rPr>
                <w:rFonts w:ascii="Times New Roman" w:eastAsia="Calibri" w:hAnsi="Times New Roman" w:cs="Times New Roman"/>
                <w:sz w:val="24"/>
                <w:szCs w:val="24"/>
              </w:rPr>
              <w:t>вочник руководителя.</w:t>
            </w:r>
          </w:p>
        </w:tc>
      </w:tr>
    </w:tbl>
    <w:p w:rsidR="00456048" w:rsidRDefault="00456048" w:rsidP="00456048">
      <w:pPr>
        <w:spacing w:after="0" w:line="360" w:lineRule="auto"/>
        <w:rPr>
          <w:szCs w:val="24"/>
        </w:rPr>
      </w:pPr>
    </w:p>
    <w:p w:rsidR="00456048" w:rsidRPr="00456048" w:rsidRDefault="00456048" w:rsidP="00456048">
      <w:pPr>
        <w:spacing w:after="0" w:line="360" w:lineRule="auto"/>
        <w:jc w:val="center"/>
        <w:rPr>
          <w:b/>
          <w:szCs w:val="24"/>
        </w:rPr>
      </w:pPr>
      <w:r w:rsidRPr="00456048">
        <w:rPr>
          <w:b/>
          <w:szCs w:val="24"/>
        </w:rPr>
        <w:t>3. 2.Обеспечение доступа в здания образовательной организации инвалидов и</w:t>
      </w:r>
    </w:p>
    <w:p w:rsidR="00456048" w:rsidRDefault="00456048" w:rsidP="00456048">
      <w:pPr>
        <w:spacing w:after="0" w:line="360" w:lineRule="auto"/>
        <w:jc w:val="center"/>
        <w:rPr>
          <w:b/>
          <w:szCs w:val="24"/>
        </w:rPr>
      </w:pPr>
      <w:r w:rsidRPr="00456048">
        <w:rPr>
          <w:b/>
          <w:szCs w:val="24"/>
        </w:rPr>
        <w:t>лиц с ограниченными возможностями здоровья.</w:t>
      </w:r>
      <w:r w:rsidRPr="00456048">
        <w:rPr>
          <w:b/>
          <w:szCs w:val="24"/>
        </w:rPr>
        <w:cr/>
      </w:r>
    </w:p>
    <w:p w:rsidR="00ED2BA4" w:rsidRDefault="00456048" w:rsidP="00ED2BA4">
      <w:r>
        <w:t xml:space="preserve">         </w:t>
      </w:r>
      <w:r w:rsidR="00ED2BA4" w:rsidRPr="00ED2BA4">
        <w:t xml:space="preserve">Один из условий организации жизнедеятельности в ДОУ всех участников образовательного пространства (детей, педагогов, родителей), </w:t>
      </w:r>
      <w:proofErr w:type="gramStart"/>
      <w:r w:rsidR="00ED2BA4" w:rsidRPr="00ED2BA4">
        <w:t>включая инвалидов и лиц с ограниченными возможностями здоровья является пандус</w:t>
      </w:r>
      <w:proofErr w:type="gramEnd"/>
      <w:r w:rsidR="00ED2BA4" w:rsidRPr="00ED2BA4">
        <w:t xml:space="preserve">. На территории нашего детского сада </w:t>
      </w:r>
      <w:r w:rsidR="00ED2BA4">
        <w:t xml:space="preserve">№ 30 «Малышок» по </w:t>
      </w:r>
      <w:proofErr w:type="spellStart"/>
      <w:r w:rsidR="00ED2BA4">
        <w:t>ул</w:t>
      </w:r>
      <w:proofErr w:type="gramStart"/>
      <w:r w:rsidR="00ED2BA4">
        <w:t>.П</w:t>
      </w:r>
      <w:proofErr w:type="gramEnd"/>
      <w:r w:rsidR="00ED2BA4">
        <w:t>ионерская</w:t>
      </w:r>
      <w:proofErr w:type="spellEnd"/>
      <w:r w:rsidR="00ED2BA4">
        <w:t xml:space="preserve">, 47 </w:t>
      </w:r>
      <w:r w:rsidR="00ED2BA4" w:rsidRPr="00ED2BA4">
        <w:t>имеется пандус</w:t>
      </w:r>
      <w:r w:rsidR="00ED2BA4">
        <w:t>, лифт</w:t>
      </w:r>
      <w:r w:rsidR="00ED2BA4" w:rsidRPr="00ED2BA4">
        <w:t>,</w:t>
      </w:r>
      <w:r w:rsidR="00ED2BA4">
        <w:t xml:space="preserve"> в дополнительных группах «Лесная сказка» по ул. Якутская 2/14 имеется пандус, в дополнительных группах «Дошколенок» имеется специализированный подъемник</w:t>
      </w:r>
      <w:r w:rsidR="00ED2BA4" w:rsidRPr="00ED2BA4">
        <w:t xml:space="preserve"> что позволяет обеспечить доступ в здание инвалидов и лиц с ограни</w:t>
      </w:r>
      <w:r w:rsidR="00ED2BA4">
        <w:t xml:space="preserve">ченными возможностями здоровья. </w:t>
      </w:r>
      <w:r>
        <w:t xml:space="preserve">Для оказания ситуационной помощи всем маломобильным гражданам создана система сопровождения с закреплением функциональных обязанностей в должностных инструкциях обученных сотрудников. </w:t>
      </w:r>
    </w:p>
    <w:p w:rsidR="00ED2BA4" w:rsidRDefault="00ED2BA4" w:rsidP="00ED2BA4">
      <w:r>
        <w:t xml:space="preserve">          </w:t>
      </w:r>
      <w:r w:rsidR="00456048">
        <w:t xml:space="preserve">Планирование и проведение работы по охране здоровья воспитанников осуществляется в двух направлениях: педагогическом и медицинском. Для оказания доврачебной первичной медицинской помощи функционирует медицинский кабинет. Для оздоровления детей используют бактерицидные облучатели для очистки воздуха. </w:t>
      </w:r>
    </w:p>
    <w:p w:rsidR="00ED2BA4" w:rsidRDefault="00ED2BA4" w:rsidP="00ED2BA4">
      <w:r>
        <w:t xml:space="preserve">         </w:t>
      </w:r>
      <w:r w:rsidR="00456048">
        <w:t xml:space="preserve">В образовательном учреждении с целью охраны здоровья воспитанников проводятся следующее мероприятия: </w:t>
      </w:r>
    </w:p>
    <w:p w:rsidR="00ED2BA4" w:rsidRDefault="00456048" w:rsidP="00ED2BA4">
      <w:r>
        <w:sym w:font="Symbol" w:char="F0B7"/>
      </w:r>
      <w:r>
        <w:t xml:space="preserve"> проведение профилактических осмотров; </w:t>
      </w:r>
    </w:p>
    <w:p w:rsidR="00ED2BA4" w:rsidRDefault="00456048" w:rsidP="00ED2BA4">
      <w:r>
        <w:sym w:font="Symbol" w:char="F0B7"/>
      </w:r>
      <w:r>
        <w:t xml:space="preserve"> мероприятия по обеспечению адаптации в образовательном учреждении; </w:t>
      </w:r>
    </w:p>
    <w:p w:rsidR="00ED2BA4" w:rsidRDefault="00456048" w:rsidP="00ED2BA4">
      <w:r>
        <w:sym w:font="Symbol" w:char="F0B7"/>
      </w:r>
      <w:r>
        <w:t xml:space="preserve"> осуществление систематического медицинского </w:t>
      </w:r>
      <w:proofErr w:type="gramStart"/>
      <w:r>
        <w:t>контроля за</w:t>
      </w:r>
      <w:proofErr w:type="gramEnd"/>
      <w:r>
        <w:t xml:space="preserve"> физическим развитием воспитанников и уровнем их заболеваемости; </w:t>
      </w:r>
    </w:p>
    <w:p w:rsidR="00ED2BA4" w:rsidRDefault="00456048" w:rsidP="00ED2BA4">
      <w:r>
        <w:sym w:font="Symbol" w:char="F0B7"/>
      </w:r>
      <w:r>
        <w:t xml:space="preserve"> обеспечение контроля за санитарно-гигиеническим состоянием образовательного учреждения; </w:t>
      </w:r>
    </w:p>
    <w:p w:rsidR="00ED2BA4" w:rsidRDefault="00456048" w:rsidP="00ED2BA4">
      <w:r>
        <w:lastRenderedPageBreak/>
        <w:sym w:font="Symbol" w:char="F0B7"/>
      </w:r>
      <w:r>
        <w:t xml:space="preserve"> осуществление контроля за физическим, гигиеническим воспитанием детей, проведением закаливающих мероприятий;</w:t>
      </w:r>
    </w:p>
    <w:p w:rsidR="00ED2BA4" w:rsidRDefault="00456048" w:rsidP="00ED2BA4">
      <w:r>
        <w:sym w:font="Symbol" w:char="F0B7"/>
      </w:r>
      <w:r>
        <w:t xml:space="preserve"> осуществление </w:t>
      </w:r>
      <w:proofErr w:type="gramStart"/>
      <w:r>
        <w:t>контроля за</w:t>
      </w:r>
      <w:proofErr w:type="gramEnd"/>
      <w:r>
        <w:t xml:space="preserve"> выполнением санитарных норм и правил. </w:t>
      </w:r>
    </w:p>
    <w:p w:rsidR="00ED2BA4" w:rsidRDefault="00ED2BA4" w:rsidP="00ED2BA4">
      <w:r>
        <w:t xml:space="preserve">         </w:t>
      </w:r>
      <w:r w:rsidR="00456048">
        <w:t xml:space="preserve">Состояние и содержание территории, здания, помещений соответствует требованиям действующих санитарно-эпидемиологических правил. Каждая группа имеет отдельный прогулочный участок. </w:t>
      </w:r>
    </w:p>
    <w:p w:rsidR="00ED2BA4" w:rsidRDefault="00ED2BA4" w:rsidP="00ED2BA4">
      <w:r>
        <w:t xml:space="preserve">         </w:t>
      </w:r>
      <w:r w:rsidR="00456048">
        <w:t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 по физической культуре 3 раза в неделю. Задачи и содержание образовательной деятельности по физическому развитию детей включены в Основную образоват</w:t>
      </w:r>
      <w:r>
        <w:t xml:space="preserve">ельную программу Учреждения. </w:t>
      </w:r>
    </w:p>
    <w:p w:rsidR="00ED2BA4" w:rsidRDefault="00ED2BA4" w:rsidP="00ED2BA4">
      <w:r>
        <w:t xml:space="preserve">          </w:t>
      </w:r>
      <w:r w:rsidR="00456048">
        <w:t xml:space="preserve">Согласно СанПиН от 2.4.1.3049-13 разрабатывается: </w:t>
      </w:r>
    </w:p>
    <w:p w:rsidR="00ED2BA4" w:rsidRDefault="00456048" w:rsidP="00ED2BA4">
      <w:r>
        <w:sym w:font="Symbol" w:char="F0B7"/>
      </w:r>
      <w:r>
        <w:t xml:space="preserve"> режим дня детей в ДОУ, с обязательным учетом возраста детей. В режиме обязательно </w:t>
      </w:r>
      <w:proofErr w:type="gramStart"/>
      <w:r>
        <w:t>отражаются</w:t>
      </w:r>
      <w:proofErr w:type="gramEnd"/>
      <w:r>
        <w:t xml:space="preserve"> время приема пищи, прогулок, дневного сна. </w:t>
      </w:r>
    </w:p>
    <w:p w:rsidR="00ED2BA4" w:rsidRDefault="00456048" w:rsidP="00ED2BA4">
      <w:r>
        <w:sym w:font="Symbol" w:char="F0B7"/>
      </w:r>
      <w:r>
        <w:t xml:space="preserve"> составляется расписание занятий для каждой группы детей. В период летней оздоровительной работы проводятся экскурсии, развлечения. Укрепление здоровья осуществляется через совершенствование физического развития детей на физкультурных занятиях. </w:t>
      </w:r>
    </w:p>
    <w:p w:rsidR="00ED2BA4" w:rsidRDefault="00456048" w:rsidP="00ED2BA4">
      <w:r>
        <w:sym w:font="Symbol" w:char="F0B7"/>
      </w:r>
      <w:r>
        <w:t xml:space="preserve"> В детском саду проводятся: закаливание, утренняя гимнастика, подвижные и малоподвижные игры, гимнастика после сна, гигиенические процедуры. </w:t>
      </w:r>
    </w:p>
    <w:p w:rsidR="00456048" w:rsidRPr="00ED2BA4" w:rsidRDefault="00ED2BA4" w:rsidP="00ED2BA4">
      <w:r>
        <w:t xml:space="preserve">           </w:t>
      </w:r>
      <w:r w:rsidR="00456048"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 В ДОУ организовано взаимодействие специалистов в рамках работы ДО ПМПК по осуществлению сопровождения детей и инвалидов с ОВЗ в соответствии с индивидуальным образовательным маршрутом</w:t>
      </w:r>
    </w:p>
    <w:p w:rsidR="00456048" w:rsidRPr="00ED2BA4" w:rsidRDefault="00456048" w:rsidP="00360730">
      <w:pPr>
        <w:spacing w:after="71" w:line="360" w:lineRule="auto"/>
        <w:ind w:left="0" w:right="8" w:firstLine="0"/>
        <w:jc w:val="center"/>
        <w:rPr>
          <w:b/>
          <w:color w:val="auto"/>
        </w:rPr>
      </w:pPr>
    </w:p>
    <w:p w:rsidR="00ED2BA4" w:rsidRDefault="00ED2BA4" w:rsidP="00360730">
      <w:pPr>
        <w:spacing w:after="71" w:line="360" w:lineRule="auto"/>
        <w:ind w:left="0" w:right="8" w:firstLine="0"/>
        <w:jc w:val="center"/>
        <w:rPr>
          <w:b/>
        </w:rPr>
      </w:pPr>
      <w:r w:rsidRPr="00ED2BA4">
        <w:rPr>
          <w:b/>
        </w:rPr>
        <w:t xml:space="preserve">3.3. .Доступ к информационным системам и </w:t>
      </w:r>
      <w:proofErr w:type="spellStart"/>
      <w:r w:rsidRPr="00ED2BA4">
        <w:rPr>
          <w:b/>
        </w:rPr>
        <w:t>информационнотелекоммуникационным</w:t>
      </w:r>
      <w:proofErr w:type="spellEnd"/>
      <w:r w:rsidRPr="00ED2BA4">
        <w:rPr>
          <w:b/>
        </w:rPr>
        <w:t xml:space="preserve"> сетям, в том числе приспособленным для использования инвалидам и лицам с ограниченными возможностями здоровья.</w:t>
      </w:r>
    </w:p>
    <w:p w:rsidR="00ED2BA4" w:rsidRDefault="00ED2BA4" w:rsidP="00ED2BA4">
      <w:pPr>
        <w:spacing w:after="71" w:line="360" w:lineRule="auto"/>
        <w:ind w:left="0" w:right="8" w:firstLine="0"/>
      </w:pPr>
      <w:r>
        <w:t xml:space="preserve">            Функционирует официальный сайт - </w:t>
      </w:r>
      <w:hyperlink r:id="rId11" w:history="1">
        <w:r w:rsidRPr="00AB68AE">
          <w:rPr>
            <w:rStyle w:val="a9"/>
          </w:rPr>
          <w:t>http://detsad30.yaguo.ru/</w:t>
        </w:r>
      </w:hyperlink>
      <w:r>
        <w:t xml:space="preserve">, который постоянно обновляется. На сайте размещается важные документы, касающиеся организации образовательного процесса. Официальный сайт учреждения имеет версию сайта для </w:t>
      </w:r>
      <w:proofErr w:type="gramStart"/>
      <w:r>
        <w:t>слабовидящих</w:t>
      </w:r>
      <w:proofErr w:type="gramEnd"/>
      <w:r>
        <w:t>.</w:t>
      </w:r>
    </w:p>
    <w:p w:rsidR="00ED2BA4" w:rsidRDefault="00ED2BA4" w:rsidP="00ED2BA4">
      <w:pPr>
        <w:spacing w:after="71" w:line="360" w:lineRule="auto"/>
        <w:ind w:left="0" w:right="8" w:firstLine="0"/>
        <w:jc w:val="center"/>
        <w:rPr>
          <w:b/>
        </w:rPr>
      </w:pPr>
      <w:r w:rsidRPr="00ED2BA4">
        <w:rPr>
          <w:b/>
        </w:rPr>
        <w:t xml:space="preserve">3.4.Электронные образовательные ресурсы, специальные технические средства обучения коллективного и индивидуального использования к которым обеспечивается доступ </w:t>
      </w:r>
      <w:proofErr w:type="gramStart"/>
      <w:r w:rsidRPr="00ED2BA4">
        <w:rPr>
          <w:b/>
        </w:rPr>
        <w:t>обучающихся</w:t>
      </w:r>
      <w:proofErr w:type="gramEnd"/>
      <w:r w:rsidRPr="00ED2BA4">
        <w:rPr>
          <w:b/>
        </w:rPr>
        <w:t>, в том числе приспособленные для использования инвалидами и лицами с ограниченными возможностями здоровья</w:t>
      </w:r>
      <w:r>
        <w:rPr>
          <w:b/>
        </w:rPr>
        <w:t>.</w:t>
      </w:r>
    </w:p>
    <w:p w:rsidR="00ED2BA4" w:rsidRDefault="00ED2BA4" w:rsidP="00ED2BA4">
      <w:pPr>
        <w:spacing w:after="71" w:line="360" w:lineRule="auto"/>
        <w:ind w:left="0" w:right="8" w:firstLine="0"/>
      </w:pPr>
      <w:r>
        <w:t xml:space="preserve">             Одним из важных направлений в деятельности детского сада является информатизация образовательного процесса, которая рассматривается как процесс, направленный на повышение эффективности и качества образовательного процесса </w:t>
      </w:r>
    </w:p>
    <w:p w:rsidR="00ED2BA4" w:rsidRDefault="00ED2BA4" w:rsidP="00ED2BA4">
      <w:pPr>
        <w:spacing w:after="71" w:line="360" w:lineRule="auto"/>
        <w:ind w:left="0" w:right="8" w:firstLine="0"/>
      </w:pPr>
      <w:r>
        <w:lastRenderedPageBreak/>
        <w:t xml:space="preserve">             При создании материально-технических условий для детей с ограниченными возможностями здоровья ДОУ учитывает особенности их физического и психофизиологического развития. ДОУ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ED2BA4" w:rsidRDefault="00ED2BA4" w:rsidP="00ED2BA4">
      <w:pPr>
        <w:spacing w:after="71" w:line="360" w:lineRule="auto"/>
        <w:ind w:left="0" w:right="8" w:firstLine="0"/>
      </w:pPr>
      <w:r>
        <w:sym w:font="Symbol" w:char="F0B7"/>
      </w:r>
      <w:r>
        <w:t xml:space="preserve"> учебно-методический комплект Программы ДОУ (в т. ч. комплект различных развивающих игр); </w:t>
      </w:r>
    </w:p>
    <w:p w:rsidR="00ED2BA4" w:rsidRDefault="00ED2BA4" w:rsidP="00ED2BA4">
      <w:pPr>
        <w:spacing w:after="71" w:line="360" w:lineRule="auto"/>
        <w:ind w:left="0" w:right="8" w:firstLine="0"/>
      </w:pPr>
      <w:r>
        <w:sym w:font="Symbol" w:char="F0B7"/>
      </w:r>
      <w:r>
        <w:t xml:space="preserve"> 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ребенка с участием взрослых и других детей; </w:t>
      </w:r>
    </w:p>
    <w:p w:rsidR="00ED2BA4" w:rsidRDefault="00ED2BA4" w:rsidP="00ED2BA4">
      <w:pPr>
        <w:spacing w:after="71" w:line="360" w:lineRule="auto"/>
        <w:ind w:left="0" w:right="8" w:firstLine="0"/>
      </w:pPr>
      <w:r>
        <w:sym w:font="Symbol" w:char="F0B7"/>
      </w:r>
      <w:r>
        <w:t xml:space="preserve"> 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 </w:t>
      </w:r>
    </w:p>
    <w:p w:rsidR="00ED2BA4" w:rsidRDefault="00ED2BA4" w:rsidP="00ED2BA4">
      <w:pPr>
        <w:spacing w:after="71" w:line="360" w:lineRule="auto"/>
        <w:ind w:left="0" w:right="8" w:firstLine="0"/>
      </w:pPr>
      <w:r>
        <w:sym w:font="Symbol" w:char="F0B7"/>
      </w:r>
      <w:r>
        <w:t xml:space="preserve"> 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ED2BA4" w:rsidRDefault="00ED2BA4" w:rsidP="00ED2BA4">
      <w:pPr>
        <w:spacing w:after="71" w:line="360" w:lineRule="auto"/>
        <w:ind w:left="0" w:right="8" w:firstLine="0"/>
      </w:pPr>
      <w:r>
        <w:sym w:font="Symbol" w:char="F0B7"/>
      </w:r>
      <w:r>
        <w:t xml:space="preserve"> Каждая группа оснащена мультимедийным оборудованием.</w:t>
      </w:r>
    </w:p>
    <w:p w:rsidR="00ED2BA4" w:rsidRDefault="00ED2BA4" w:rsidP="00ED2BA4">
      <w:pPr>
        <w:spacing w:after="71" w:line="360" w:lineRule="auto"/>
        <w:ind w:left="0" w:right="8" w:firstLine="0"/>
      </w:pPr>
    </w:p>
    <w:p w:rsidR="00ED2BA4" w:rsidRDefault="00ED2BA4" w:rsidP="00ED2BA4">
      <w:pPr>
        <w:spacing w:after="71" w:line="360" w:lineRule="auto"/>
        <w:ind w:left="0" w:right="8" w:firstLine="0"/>
        <w:jc w:val="center"/>
        <w:rPr>
          <w:b/>
        </w:rPr>
      </w:pPr>
      <w:proofErr w:type="gramStart"/>
      <w:r w:rsidRPr="00ED2BA4">
        <w:rPr>
          <w:b/>
        </w:rPr>
        <w:t>3.5..Кадровое обеспечение образования (наличие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ограниченными возможностями здоровья.</w:t>
      </w:r>
      <w:proofErr w:type="gramEnd"/>
    </w:p>
    <w:p w:rsidR="00975CD8" w:rsidRDefault="00ED2BA4" w:rsidP="00975CD8">
      <w:pPr>
        <w:spacing w:after="71" w:line="360" w:lineRule="auto"/>
        <w:ind w:left="0" w:right="8" w:firstLine="0"/>
      </w:pPr>
      <w:r>
        <w:t xml:space="preserve">           ДОУ обеспечен квалифицированными кадрами </w:t>
      </w:r>
      <w:proofErr w:type="gramStart"/>
      <w:r>
        <w:t xml:space="preserve">( </w:t>
      </w:r>
      <w:proofErr w:type="gramEnd"/>
      <w:r>
        <w:t xml:space="preserve">1 педагог-психолог, 1 учитель-логопед, </w:t>
      </w:r>
      <w:r w:rsidR="00975CD8">
        <w:t xml:space="preserve">1 – </w:t>
      </w:r>
      <w:proofErr w:type="spellStart"/>
      <w:r w:rsidR="00975CD8">
        <w:t>тьютор</w:t>
      </w:r>
      <w:proofErr w:type="spellEnd"/>
      <w:r w:rsidR="00975CD8">
        <w:t xml:space="preserve">, </w:t>
      </w:r>
      <w:r>
        <w:t>2 – инструктора по физической культуре,</w:t>
      </w:r>
      <w:r w:rsidR="00975CD8">
        <w:t xml:space="preserve"> 1 – инструктор по лечебно-физической культуре</w:t>
      </w:r>
      <w:r>
        <w:t>, воспитатели, специалисты). Все педагоги прошли курсы повышения квалификации по программам: «Основы воспитания и обучения детей дошкольного возраста с ОВЗ» и “Ока</w:t>
      </w:r>
      <w:r w:rsidR="00975CD8">
        <w:t>зание первой медицинской помощи».</w:t>
      </w:r>
    </w:p>
    <w:p w:rsidR="00ED2BA4" w:rsidRDefault="00975CD8" w:rsidP="00975CD8">
      <w:pPr>
        <w:spacing w:after="71" w:line="360" w:lineRule="auto"/>
        <w:ind w:left="0" w:right="8" w:firstLine="0"/>
      </w:pPr>
      <w:r>
        <w:t xml:space="preserve">          </w:t>
      </w:r>
      <w:r w:rsidR="00ED2BA4">
        <w:t>Вывод: материально-техническое оснащение и предметно-развивающая среда групп и кабинетов способствует всестороннему развитию личности ребёнка, в том числе и детей с ОВЗ. Расположение мебели, игрового материала отвечает требованиям безопасности, санитарно-гигиеническим нормам, физиологии детей.</w:t>
      </w:r>
    </w:p>
    <w:p w:rsidR="00975CD8" w:rsidRDefault="00975CD8" w:rsidP="00975CD8">
      <w:pPr>
        <w:spacing w:after="71" w:line="360" w:lineRule="auto"/>
        <w:ind w:left="0" w:right="8" w:firstLine="0"/>
        <w:jc w:val="center"/>
        <w:rPr>
          <w:b/>
        </w:rPr>
      </w:pPr>
    </w:p>
    <w:p w:rsidR="00975CD8" w:rsidRDefault="00975CD8" w:rsidP="00975CD8">
      <w:pPr>
        <w:spacing w:after="71" w:line="360" w:lineRule="auto"/>
        <w:ind w:left="0" w:right="8" w:firstLine="0"/>
        <w:jc w:val="center"/>
        <w:rPr>
          <w:b/>
        </w:rPr>
      </w:pPr>
      <w:r w:rsidRPr="00975CD8">
        <w:rPr>
          <w:b/>
        </w:rPr>
        <w:t>4.Результаты деятельности ДОУ</w:t>
      </w:r>
    </w:p>
    <w:p w:rsidR="00975CD8" w:rsidRDefault="00975CD8" w:rsidP="00975CD8">
      <w:pPr>
        <w:spacing w:after="71" w:line="360" w:lineRule="auto"/>
        <w:ind w:left="0" w:right="8" w:firstLine="0"/>
      </w:pPr>
      <w:r>
        <w:t xml:space="preserve">          В 2020 – 2021 учебном году педагогическая работа дошкольного учреждения была направлена на решение следующих задач:  </w:t>
      </w:r>
    </w:p>
    <w:p w:rsidR="00975CD8" w:rsidRDefault="00975CD8" w:rsidP="00975CD8">
      <w:pPr>
        <w:spacing w:after="71" w:line="360" w:lineRule="auto"/>
        <w:ind w:left="0" w:right="8" w:firstLine="0"/>
      </w:pPr>
      <w:r>
        <w:t xml:space="preserve">1. Продолжать работу по развитию профессиональных компетенций педагогов </w:t>
      </w:r>
      <w:proofErr w:type="gramStart"/>
      <w:r>
        <w:t>через</w:t>
      </w:r>
      <w:proofErr w:type="gramEnd"/>
      <w:r>
        <w:t xml:space="preserve">: </w:t>
      </w:r>
    </w:p>
    <w:p w:rsidR="00975CD8" w:rsidRDefault="00975CD8" w:rsidP="00975CD8">
      <w:pPr>
        <w:spacing w:after="71" w:line="360" w:lineRule="auto"/>
        <w:ind w:left="0" w:right="8" w:firstLine="0"/>
      </w:pPr>
      <w:r>
        <w:lastRenderedPageBreak/>
        <w:t xml:space="preserve">- использование инновационных форм методической работы; </w:t>
      </w:r>
    </w:p>
    <w:p w:rsidR="00975CD8" w:rsidRDefault="00975CD8" w:rsidP="00975CD8">
      <w:pPr>
        <w:spacing w:after="71" w:line="360" w:lineRule="auto"/>
        <w:ind w:left="0" w:right="8" w:firstLine="0"/>
      </w:pPr>
      <w:r>
        <w:t xml:space="preserve">- создание условий по обновлению предметно-пространственной среды в ДОО. </w:t>
      </w:r>
    </w:p>
    <w:p w:rsidR="00975CD8" w:rsidRDefault="00975CD8" w:rsidP="00975CD8">
      <w:pPr>
        <w:spacing w:after="71" w:line="360" w:lineRule="auto"/>
        <w:ind w:left="0" w:right="8" w:firstLine="0"/>
      </w:pPr>
      <w:r>
        <w:t>2. Построение образовательной деятельности на основе индивидуальных особенностей каждого ребенка, поддержка инициативы детей в различных видах деятельности, реализация образовательных областей с опорой на проектную деятельность</w:t>
      </w:r>
      <w:proofErr w:type="gramStart"/>
      <w:r>
        <w:t>.(</w:t>
      </w:r>
      <w:proofErr w:type="gramEnd"/>
      <w:r>
        <w:t xml:space="preserve">индивидуализация дошкольного образования); </w:t>
      </w:r>
    </w:p>
    <w:p w:rsidR="00975CD8" w:rsidRDefault="00975CD8" w:rsidP="00975CD8">
      <w:pPr>
        <w:spacing w:after="71" w:line="360" w:lineRule="auto"/>
        <w:ind w:left="0" w:right="8" w:firstLine="0"/>
      </w:pPr>
      <w:r>
        <w:t xml:space="preserve">3. Охрана и укрепление физического и психического здоровья детей, в том числе их эмоционального благополучия: </w:t>
      </w:r>
    </w:p>
    <w:p w:rsidR="00975CD8" w:rsidRDefault="00975CD8" w:rsidP="00975CD8">
      <w:pPr>
        <w:spacing w:after="71" w:line="360" w:lineRule="auto"/>
        <w:ind w:left="0" w:right="8" w:firstLine="0"/>
      </w:pPr>
      <w:r>
        <w:sym w:font="Symbol" w:char="F0B7"/>
      </w:r>
      <w:r>
        <w:t xml:space="preserve"> обеспечение равных возможностей для полноценного развития каждого ребенка, в том числе детей с ограниченными возможностями здоровья. </w:t>
      </w:r>
    </w:p>
    <w:p w:rsidR="00975CD8" w:rsidRPr="00EE0E6C" w:rsidRDefault="00975CD8" w:rsidP="00975CD8">
      <w:pPr>
        <w:spacing w:after="71" w:line="360" w:lineRule="auto"/>
        <w:ind w:left="0" w:right="8" w:firstLine="0"/>
      </w:pPr>
      <w:r>
        <w:sym w:font="Symbol" w:char="F0B7"/>
      </w:r>
      <w:r>
        <w:t xml:space="preserve">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</w:t>
      </w:r>
      <w:r w:rsidR="00EE0E6C">
        <w:t>ны и укрепления здоровья детей.</w:t>
      </w:r>
    </w:p>
    <w:p w:rsidR="00975CD8" w:rsidRDefault="00975CD8" w:rsidP="00975CD8">
      <w:pPr>
        <w:spacing w:after="71" w:line="360" w:lineRule="auto"/>
        <w:ind w:left="0" w:right="8" w:firstLine="0"/>
        <w:jc w:val="center"/>
        <w:rPr>
          <w:b/>
        </w:rPr>
      </w:pPr>
      <w:r w:rsidRPr="00975CD8">
        <w:rPr>
          <w:b/>
        </w:rPr>
        <w:t>4.1. Психопрофилактическая и развивающая, коррекционная работа:</w:t>
      </w:r>
    </w:p>
    <w:p w:rsidR="00AE4EFE" w:rsidRDefault="00975CD8" w:rsidP="00975CD8">
      <w:pPr>
        <w:spacing w:after="71" w:line="360" w:lineRule="auto"/>
        <w:ind w:left="0" w:right="8" w:firstLine="0"/>
      </w:pPr>
      <w:r>
        <w:t xml:space="preserve">          Во всех возрастных группах (средние, старшие, </w:t>
      </w:r>
      <w:proofErr w:type="gramStart"/>
      <w:r>
        <w:t>подготовительная</w:t>
      </w:r>
      <w:proofErr w:type="gramEnd"/>
      <w:r>
        <w:t xml:space="preserve">) были проведены психологические минутки для профилактики эмоционального напряжения, тревожности. Профилактика агрессивности, тревожности, </w:t>
      </w:r>
      <w:proofErr w:type="spellStart"/>
      <w:r>
        <w:t>гиперактивности</w:t>
      </w:r>
      <w:proofErr w:type="spellEnd"/>
      <w:r>
        <w:t xml:space="preserve">, психологической готовности к школе, адаптации путем информации для родителей (Советы психолога) на сайте. </w:t>
      </w:r>
    </w:p>
    <w:p w:rsidR="00AE4EFE" w:rsidRDefault="00AE4EFE" w:rsidP="00975CD8">
      <w:pPr>
        <w:spacing w:after="71" w:line="360" w:lineRule="auto"/>
        <w:ind w:left="0" w:right="8" w:firstLine="0"/>
      </w:pPr>
      <w:r>
        <w:t xml:space="preserve">          </w:t>
      </w:r>
      <w:r w:rsidR="00975CD8">
        <w:t xml:space="preserve">В подготовительных группах с детьми с низкими показателями по психологической готовности к школе были проведены коррекционно-развивающие занятия по программе </w:t>
      </w:r>
      <w:r>
        <w:t>«Приключение будущих первоклассников»</w:t>
      </w:r>
      <w:r w:rsidRPr="00A223FA">
        <w:rPr>
          <w:color w:val="auto"/>
        </w:rPr>
        <w:t xml:space="preserve"> программа психолог</w:t>
      </w:r>
      <w:proofErr w:type="gramStart"/>
      <w:r w:rsidRPr="00A223FA">
        <w:rPr>
          <w:color w:val="auto"/>
        </w:rPr>
        <w:t>о-</w:t>
      </w:r>
      <w:proofErr w:type="gramEnd"/>
      <w:r w:rsidRPr="00A223FA">
        <w:rPr>
          <w:color w:val="auto"/>
        </w:rPr>
        <w:t xml:space="preserve"> педагогич</w:t>
      </w:r>
      <w:r>
        <w:rPr>
          <w:color w:val="auto"/>
        </w:rPr>
        <w:t xml:space="preserve">еских занятий для дошкольников. Под ред. </w:t>
      </w:r>
      <w:proofErr w:type="spellStart"/>
      <w:r w:rsidRPr="00A223FA">
        <w:rPr>
          <w:color w:val="auto"/>
        </w:rPr>
        <w:t>Н.Ю.Куражаева</w:t>
      </w:r>
      <w:proofErr w:type="spellEnd"/>
      <w:r w:rsidRPr="00A223FA">
        <w:rPr>
          <w:color w:val="auto"/>
        </w:rPr>
        <w:t xml:space="preserve">, </w:t>
      </w:r>
      <w:proofErr w:type="spellStart"/>
      <w:r w:rsidRPr="00A223FA">
        <w:rPr>
          <w:color w:val="auto"/>
        </w:rPr>
        <w:t>Н.В.Вараева</w:t>
      </w:r>
      <w:proofErr w:type="spellEnd"/>
      <w:r w:rsidRPr="00A223FA">
        <w:rPr>
          <w:color w:val="auto"/>
        </w:rPr>
        <w:t xml:space="preserve">, А.С. </w:t>
      </w:r>
      <w:proofErr w:type="spellStart"/>
      <w:r w:rsidRPr="00A223FA">
        <w:rPr>
          <w:color w:val="auto"/>
        </w:rPr>
        <w:t>Тузаева</w:t>
      </w:r>
      <w:proofErr w:type="spellEnd"/>
      <w:r w:rsidRPr="00A223FA">
        <w:rPr>
          <w:color w:val="auto"/>
        </w:rPr>
        <w:t xml:space="preserve">, И.А. </w:t>
      </w:r>
      <w:proofErr w:type="spellStart"/>
      <w:r w:rsidRPr="00A223FA">
        <w:rPr>
          <w:color w:val="auto"/>
        </w:rPr>
        <w:t>Козлова</w:t>
      </w:r>
      <w:proofErr w:type="gramStart"/>
      <w:r w:rsidRPr="00A223FA">
        <w:rPr>
          <w:color w:val="auto"/>
        </w:rPr>
        <w:t>;</w:t>
      </w:r>
      <w:r w:rsidR="00975CD8">
        <w:t>Ю</w:t>
      </w:r>
      <w:proofErr w:type="gramEnd"/>
      <w:r w:rsidR="00975CD8">
        <w:t>.В</w:t>
      </w:r>
      <w:proofErr w:type="spellEnd"/>
      <w:r w:rsidR="00975CD8">
        <w:t xml:space="preserve">. По запросу воспитателей и родителей была проведена коррекционно-развивающая работа по рабочим программам. Использование в коррекционно-развивающей работе игрового набора «Дары </w:t>
      </w:r>
      <w:proofErr w:type="spellStart"/>
      <w:r w:rsidR="00975CD8">
        <w:t>Фребеля</w:t>
      </w:r>
      <w:proofErr w:type="spellEnd"/>
      <w:r w:rsidR="00975CD8">
        <w:t xml:space="preserve">» </w:t>
      </w:r>
      <w:proofErr w:type="gramStart"/>
      <w:r w:rsidR="00975CD8">
        <w:t>в</w:t>
      </w:r>
      <w:proofErr w:type="gramEnd"/>
      <w:r w:rsidR="00975CD8">
        <w:t xml:space="preserve"> </w:t>
      </w:r>
      <w:proofErr w:type="gramStart"/>
      <w:r w:rsidR="00975CD8">
        <w:t>ДО</w:t>
      </w:r>
      <w:proofErr w:type="gramEnd"/>
      <w:r w:rsidR="00975CD8">
        <w:t xml:space="preserve"> в соответствии с ФГОС, материала для индивидуальной работы с детьми Е.А. </w:t>
      </w:r>
      <w:proofErr w:type="spellStart"/>
      <w:r w:rsidR="00975CD8">
        <w:t>Стребелевой</w:t>
      </w:r>
      <w:proofErr w:type="spellEnd"/>
      <w:r w:rsidR="00975CD8">
        <w:t xml:space="preserve"> «Формирование мышления у детей с отклонениями в развитии, песочной терапии, релаксации в темной сенсорной комнате. </w:t>
      </w:r>
      <w:r>
        <w:t xml:space="preserve">  </w:t>
      </w:r>
    </w:p>
    <w:p w:rsidR="00AE4EFE" w:rsidRDefault="00AE4EFE" w:rsidP="00975CD8">
      <w:pPr>
        <w:spacing w:after="71" w:line="360" w:lineRule="auto"/>
        <w:ind w:left="0" w:right="8" w:firstLine="0"/>
      </w:pPr>
      <w:r>
        <w:t xml:space="preserve">           </w:t>
      </w:r>
      <w:r w:rsidR="00975CD8">
        <w:t>Консультационная и просветительская работа: П</w:t>
      </w:r>
      <w:r>
        <w:t>едагог-психолог участвовала</w:t>
      </w:r>
      <w:r w:rsidR="00975CD8">
        <w:t xml:space="preserve"> в проведении групповых родительских собраний для родителей по актуальным темам</w:t>
      </w:r>
      <w:r>
        <w:t xml:space="preserve"> через приложение </w:t>
      </w:r>
      <w:r>
        <w:rPr>
          <w:lang w:val="en-US"/>
        </w:rPr>
        <w:t>zoom</w:t>
      </w:r>
      <w:r w:rsidR="00975CD8">
        <w:t>. Проведены индивидуальные консультации для родителей и педагогов по результатам обследования возрастного развития, ПГШ, адаптации, ПМПК, возрастного развития, ПГШ (в течение года). Также проводилась диагностическая работа для родителей «Готов ли я</w:t>
      </w:r>
      <w:r>
        <w:t xml:space="preserve"> быть родителем первоклассника»</w:t>
      </w:r>
      <w:r w:rsidR="00975CD8">
        <w:t xml:space="preserve">. Тестирование педагогов по модифицированной методике диагностики уровня эмоционального выгорания В. В. Бойко. </w:t>
      </w:r>
    </w:p>
    <w:p w:rsidR="00AE4EFE" w:rsidRDefault="00AE4EFE" w:rsidP="00975CD8">
      <w:pPr>
        <w:spacing w:after="71" w:line="360" w:lineRule="auto"/>
        <w:ind w:left="0" w:right="8" w:firstLine="0"/>
      </w:pPr>
      <w:r>
        <w:t xml:space="preserve">          Педагог-психолог периодически проводит тренинги, выступае</w:t>
      </w:r>
      <w:r w:rsidR="00975CD8">
        <w:t xml:space="preserve">т на </w:t>
      </w:r>
      <w:proofErr w:type="spellStart"/>
      <w:r w:rsidR="00975CD8">
        <w:t>педчасах</w:t>
      </w:r>
      <w:proofErr w:type="spellEnd"/>
      <w:r w:rsidR="00975CD8">
        <w:t xml:space="preserve"> по темам «Сплочение коллектива», «Жестокое обращение с детьми», «Гендерное воспитание», «Конфликты. Пути их решения», «Интернет ресурс. Создание страницы на сайте ДОУ». </w:t>
      </w:r>
    </w:p>
    <w:p w:rsidR="00AE4EFE" w:rsidRDefault="00AE4EFE" w:rsidP="00975CD8">
      <w:pPr>
        <w:spacing w:after="71" w:line="360" w:lineRule="auto"/>
        <w:ind w:left="0" w:right="8" w:firstLine="0"/>
      </w:pPr>
      <w:r>
        <w:lastRenderedPageBreak/>
        <w:t xml:space="preserve">          </w:t>
      </w:r>
      <w:r w:rsidR="00975CD8">
        <w:t xml:space="preserve">В рамках месячника психологического здоровья: организовали </w:t>
      </w:r>
      <w:r>
        <w:t xml:space="preserve">акции, конкурсы для родителей, </w:t>
      </w:r>
      <w:r w:rsidR="00975CD8">
        <w:t>психоло</w:t>
      </w:r>
      <w:r>
        <w:t xml:space="preserve">гические минутки для групп ДОУ, семинар-тренинг для родителей, </w:t>
      </w:r>
      <w:r w:rsidR="00975CD8">
        <w:t xml:space="preserve"> для педагогов</w:t>
      </w:r>
      <w:r>
        <w:t xml:space="preserve"> </w:t>
      </w:r>
      <w:r w:rsidR="00975CD8">
        <w:t>- тренинг «Профилактика синдрома эмоционального выгорания». В период месячника в ДОУ проводились акции: «</w:t>
      </w:r>
      <w:r>
        <w:t>Игрушка-</w:t>
      </w:r>
      <w:proofErr w:type="spellStart"/>
      <w:r>
        <w:t>антистресс</w:t>
      </w:r>
      <w:proofErr w:type="spellEnd"/>
      <w:r>
        <w:t xml:space="preserve"> своими руками»</w:t>
      </w:r>
      <w:r w:rsidR="00975CD8">
        <w:t xml:space="preserve">. </w:t>
      </w:r>
    </w:p>
    <w:p w:rsidR="00975CD8" w:rsidRDefault="00AE4EFE" w:rsidP="00975CD8">
      <w:pPr>
        <w:spacing w:after="71" w:line="360" w:lineRule="auto"/>
        <w:ind w:left="0" w:right="8" w:firstLine="0"/>
      </w:pPr>
      <w:r>
        <w:t xml:space="preserve">         </w:t>
      </w:r>
      <w:r w:rsidR="00975CD8">
        <w:t xml:space="preserve">Работа </w:t>
      </w:r>
      <w:proofErr w:type="spellStart"/>
      <w:r w:rsidR="00975CD8">
        <w:t>логопункта</w:t>
      </w:r>
      <w:proofErr w:type="spellEnd"/>
      <w:r w:rsidR="00975CD8">
        <w:t>: Одним из приоритетных направлени</w:t>
      </w:r>
      <w:r>
        <w:t>й в работе детского сада «Малышок</w:t>
      </w:r>
      <w:r w:rsidR="00975CD8">
        <w:t xml:space="preserve">» является коррекция речевого развития детей, и особое внимание уделяется созданию благоприятных условий для успешной работы по данному вопросу. </w:t>
      </w:r>
      <w:proofErr w:type="gramStart"/>
      <w:r w:rsidR="00975CD8">
        <w:t xml:space="preserve">B детском саду функционирует </w:t>
      </w:r>
      <w:proofErr w:type="spellStart"/>
      <w:r w:rsidR="00975CD8">
        <w:t>логопункт</w:t>
      </w:r>
      <w:proofErr w:type="spellEnd"/>
      <w:r w:rsidR="00975CD8">
        <w:t>.</w:t>
      </w:r>
      <w:proofErr w:type="gramEnd"/>
      <w:r w:rsidR="00975CD8">
        <w:t xml:space="preserve"> Зачисление детей в </w:t>
      </w:r>
      <w:proofErr w:type="spellStart"/>
      <w:r w:rsidR="00975CD8">
        <w:t>логопункт</w:t>
      </w:r>
      <w:proofErr w:type="spellEnd"/>
      <w:r w:rsidR="00975CD8">
        <w:t xml:space="preserve"> </w:t>
      </w:r>
      <w:proofErr w:type="spellStart"/>
      <w:r w:rsidR="00975CD8">
        <w:t>осуществяе</w:t>
      </w:r>
      <w:r>
        <w:t>тся</w:t>
      </w:r>
      <w:proofErr w:type="spellEnd"/>
      <w:r>
        <w:t xml:space="preserve"> на основании результатов </w:t>
      </w:r>
      <w:r w:rsidR="00975CD8">
        <w:t xml:space="preserve">обследования учителем-логопедом и коллегиального решения психолого – медико - </w:t>
      </w:r>
      <w:proofErr w:type="gramStart"/>
      <w:r w:rsidR="00975CD8">
        <w:t>педагогической</w:t>
      </w:r>
      <w:proofErr w:type="gramEnd"/>
      <w:r w:rsidR="00975CD8">
        <w:t xml:space="preserve"> консилиума. (ПМПК). Подгрупповые и индивидуальные занятия в </w:t>
      </w:r>
      <w:proofErr w:type="spellStart"/>
      <w:r w:rsidR="00975CD8">
        <w:t>логопункте</w:t>
      </w:r>
      <w:proofErr w:type="spellEnd"/>
      <w:r w:rsidR="00975CD8">
        <w:t xml:space="preserve"> проводились согласно программе: Филичева Т. Б., Чиркина Г. В., Туманова Т. В., Миронова С. А., Лагутина А. В. «Логопедическая работа по преодолению ФФН у детей», «Логопедическая работа по преодолению ОНР у детей» с использованием элементов методики В.В. Коноваленко, С.В. Коноваленко, Ванюхиной Г. «</w:t>
      </w:r>
      <w:proofErr w:type="spellStart"/>
      <w:r w:rsidR="00975CD8">
        <w:t>Речецветик</w:t>
      </w:r>
      <w:proofErr w:type="spellEnd"/>
      <w:r w:rsidR="00975CD8">
        <w:t>», Волиной В. «Занимательная грамматика». Вся работа строится в тесном сотрудничестве с родителями и воспитателями групп. В течение года оформлялись индивидуальные тетради и папки для работы родителей с детьми, закрепления пройденного материала дома.</w:t>
      </w:r>
      <w:r>
        <w:t xml:space="preserve"> </w:t>
      </w:r>
      <w:r w:rsidR="00975CD8">
        <w:t>Проводилась работа по оснащению логопедического кабинета дидакти</w:t>
      </w:r>
      <w:r>
        <w:t>ческими наглядными материалами.</w:t>
      </w:r>
    </w:p>
    <w:p w:rsidR="00AE4EFE" w:rsidRPr="0005316B" w:rsidRDefault="00AE4EFE" w:rsidP="0005316B">
      <w:pPr>
        <w:rPr>
          <w:szCs w:val="24"/>
        </w:rPr>
      </w:pPr>
      <w:r>
        <w:t xml:space="preserve">        Вывод: За 2020 – 2021 учебный год учителем</w:t>
      </w:r>
      <w:r w:rsidR="0005316B">
        <w:t xml:space="preserve">-логопедом всего обследовано </w:t>
      </w:r>
      <w:r w:rsidR="0005316B">
        <w:rPr>
          <w:szCs w:val="24"/>
        </w:rPr>
        <w:t>112</w:t>
      </w:r>
      <w:r w:rsidR="0005316B" w:rsidRPr="00230CCC">
        <w:rPr>
          <w:szCs w:val="24"/>
        </w:rPr>
        <w:t xml:space="preserve">  детей.</w:t>
      </w:r>
      <w:r w:rsidR="0005316B">
        <w:rPr>
          <w:szCs w:val="24"/>
        </w:rPr>
        <w:t xml:space="preserve"> Из них с нарушением речи 64: </w:t>
      </w:r>
      <w:r w:rsidR="0005316B" w:rsidRPr="005B657A">
        <w:rPr>
          <w:szCs w:val="24"/>
        </w:rPr>
        <w:t>ОНР – 19</w:t>
      </w:r>
      <w:r w:rsidR="0005316B">
        <w:rPr>
          <w:szCs w:val="24"/>
        </w:rPr>
        <w:t xml:space="preserve">, </w:t>
      </w:r>
      <w:r w:rsidR="0005316B" w:rsidRPr="005B657A">
        <w:rPr>
          <w:szCs w:val="24"/>
        </w:rPr>
        <w:t>ФФН – 11</w:t>
      </w:r>
      <w:r w:rsidR="0005316B">
        <w:rPr>
          <w:szCs w:val="24"/>
        </w:rPr>
        <w:t xml:space="preserve">, </w:t>
      </w:r>
      <w:r w:rsidR="0005316B" w:rsidRPr="005B657A">
        <w:rPr>
          <w:szCs w:val="24"/>
        </w:rPr>
        <w:t>ФН – 34</w:t>
      </w:r>
      <w:r w:rsidR="0005316B">
        <w:rPr>
          <w:szCs w:val="24"/>
        </w:rPr>
        <w:t xml:space="preserve">. На </w:t>
      </w:r>
      <w:proofErr w:type="spellStart"/>
      <w:r w:rsidR="0005316B">
        <w:rPr>
          <w:szCs w:val="24"/>
        </w:rPr>
        <w:t>логопункт</w:t>
      </w:r>
      <w:proofErr w:type="spellEnd"/>
      <w:r w:rsidR="0005316B">
        <w:rPr>
          <w:szCs w:val="24"/>
        </w:rPr>
        <w:t xml:space="preserve"> </w:t>
      </w:r>
      <w:proofErr w:type="gramStart"/>
      <w:r w:rsidR="0005316B">
        <w:rPr>
          <w:szCs w:val="24"/>
        </w:rPr>
        <w:t>зачислены</w:t>
      </w:r>
      <w:proofErr w:type="gramEnd"/>
      <w:r w:rsidR="0005316B">
        <w:rPr>
          <w:szCs w:val="24"/>
        </w:rPr>
        <w:t xml:space="preserve"> 26 детей.</w:t>
      </w:r>
      <w:r w:rsidR="0005316B">
        <w:t xml:space="preserve">  </w:t>
      </w:r>
      <w:r>
        <w:t xml:space="preserve">Проведено логопедическое обследование детей, записанных на ПМПК, составлен маршрут индивидуального сопровождения на каждого </w:t>
      </w:r>
      <w:proofErr w:type="gramStart"/>
      <w:r>
        <w:t>ребенка</w:t>
      </w:r>
      <w:proofErr w:type="gramEnd"/>
      <w:r>
        <w:t xml:space="preserve"> с которыми проведены коррекционно-развивающие занятия с детьми. Одной из главных задач </w:t>
      </w:r>
      <w:proofErr w:type="spellStart"/>
      <w:r>
        <w:t>логопункта</w:t>
      </w:r>
      <w:proofErr w:type="spellEnd"/>
      <w:r>
        <w:t xml:space="preserve"> является взаимодействие с родителями (законными представителями), педагогами с целью создания эффективных условий для правильного развития речи детей. </w:t>
      </w:r>
    </w:p>
    <w:p w:rsidR="00AE4EFE" w:rsidRDefault="00AE4EFE" w:rsidP="00975CD8">
      <w:pPr>
        <w:spacing w:after="71" w:line="360" w:lineRule="auto"/>
        <w:ind w:left="0" w:right="8" w:firstLine="0"/>
      </w:pPr>
      <w:r>
        <w:t xml:space="preserve">          Рекомендации: Использовать в работе с воспитателями и родителями такие формы, как индивидуальные беседы, консультации, практикумы, семинары, анкетирование, обсуждение проблем на педсоветах; оказывать практическую помощь в планировании работы по развитию речи детей, составлять наглядные материалы, памятки, советы по подбору речевого материала для работы.</w:t>
      </w:r>
    </w:p>
    <w:p w:rsidR="0005316B" w:rsidRDefault="003969AB" w:rsidP="003969AB">
      <w:pPr>
        <w:spacing w:after="71" w:line="360" w:lineRule="auto"/>
        <w:ind w:left="0" w:right="8" w:firstLine="0"/>
        <w:jc w:val="center"/>
        <w:rPr>
          <w:b/>
        </w:rPr>
      </w:pPr>
      <w:r w:rsidRPr="003969AB">
        <w:rPr>
          <w:b/>
        </w:rPr>
        <w:t>4.2. Работа психолого-медико-педагогического консилиума ДОУ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          Цель сопровождения: создание целостной системы, обеспечивающей оптимальные педагогические условия для детей с трудностями в развитии,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         Задачи: 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1.Ранняя диагностика отклонений; </w:t>
      </w:r>
    </w:p>
    <w:p w:rsidR="003969AB" w:rsidRDefault="003969AB" w:rsidP="003969AB">
      <w:pPr>
        <w:spacing w:after="71" w:line="360" w:lineRule="auto"/>
        <w:ind w:left="0" w:right="8" w:firstLine="0"/>
      </w:pPr>
      <w:r>
        <w:lastRenderedPageBreak/>
        <w:t xml:space="preserve">2.Составление рекомендаций к составлению индивидуально-образовательного маршрута на каждого ребенка. 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3.Консультирование родителей, педагогов и других сотрудников; 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4.Определение необходимых социально-педагогических условий; 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5.Формирование банка данных ДОУ о детях имеющих проблемы развития; </w:t>
      </w:r>
    </w:p>
    <w:p w:rsidR="003969AB" w:rsidRDefault="003969AB" w:rsidP="003969AB">
      <w:pPr>
        <w:spacing w:after="71" w:line="360" w:lineRule="auto"/>
        <w:ind w:left="0" w:right="8" w:firstLine="0"/>
      </w:pPr>
      <w:r>
        <w:t xml:space="preserve">6.Определение путей интеграции детей с ОВЗ в группы, работающие по основным образовательным программам. </w:t>
      </w:r>
    </w:p>
    <w:p w:rsidR="003969AB" w:rsidRDefault="003969AB" w:rsidP="003969AB">
      <w:pPr>
        <w:spacing w:after="71" w:line="360" w:lineRule="auto"/>
        <w:ind w:left="0" w:right="8" w:firstLine="0"/>
      </w:pPr>
      <w:r>
        <w:t>7.Составление заключения для представления в психолого-</w:t>
      </w:r>
      <w:proofErr w:type="spellStart"/>
      <w:r>
        <w:t>медикопедагогическую</w:t>
      </w:r>
      <w:proofErr w:type="spellEnd"/>
      <w:r>
        <w:t xml:space="preserve"> комиссию.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2"/>
        <w:gridCol w:w="3593"/>
        <w:gridCol w:w="3593"/>
      </w:tblGrid>
      <w:tr w:rsidR="003969AB" w:rsidTr="003969AB">
        <w:tc>
          <w:tcPr>
            <w:tcW w:w="3592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  <w:rPr>
                <w:b/>
              </w:rPr>
            </w:pPr>
            <w:r w:rsidRPr="003969AB">
              <w:rPr>
                <w:b/>
              </w:rPr>
              <w:t>Тематика заседания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  <w:rPr>
                <w:b/>
              </w:rPr>
            </w:pPr>
            <w:r w:rsidRPr="003969AB">
              <w:rPr>
                <w:b/>
              </w:rPr>
              <w:t>Сроки проведения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  <w:rPr>
                <w:b/>
              </w:rPr>
            </w:pPr>
            <w:r w:rsidRPr="003969AB">
              <w:rPr>
                <w:b/>
              </w:rPr>
              <w:t>Решения</w:t>
            </w:r>
          </w:p>
        </w:tc>
      </w:tr>
      <w:tr w:rsidR="003969AB" w:rsidTr="003969AB">
        <w:tc>
          <w:tcPr>
            <w:tcW w:w="3592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</w:pPr>
            <w:r w:rsidRPr="003969AB">
              <w:t>Утвержде</w:t>
            </w:r>
            <w:r w:rsidR="00F36F3C">
              <w:t>ние плана работы ПМПК на 2020 – 2021</w:t>
            </w:r>
            <w:bookmarkStart w:id="0" w:name="_GoBack"/>
            <w:bookmarkEnd w:id="0"/>
            <w:r w:rsidRPr="003969AB">
              <w:t xml:space="preserve"> учебный год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</w:pPr>
            <w:r w:rsidRPr="003969AB">
              <w:t>октябрь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 xml:space="preserve">-заключить договора </w:t>
            </w:r>
            <w:proofErr w:type="gramStart"/>
            <w:r w:rsidRPr="003969AB">
              <w:t>с</w:t>
            </w:r>
            <w:proofErr w:type="gramEnd"/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родителями;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-подготовить документы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для педагогов и специалистов;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-до 1 ноября провести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педагогами и специалистами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обследование детей;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-оформить карту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индивидуального развития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ребенка и дневники динамики;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-разработать комплексные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коррекционно-развивающие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программы на каждого ребенка</w:t>
            </w:r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proofErr w:type="gramStart"/>
            <w:r w:rsidRPr="003969AB">
              <w:t>(индивидуальный</w:t>
            </w:r>
            <w:proofErr w:type="gramEnd"/>
          </w:p>
          <w:p w:rsidR="003969AB" w:rsidRPr="003969AB" w:rsidRDefault="003969AB" w:rsidP="003969AB">
            <w:pPr>
              <w:spacing w:after="0" w:line="360" w:lineRule="auto"/>
              <w:ind w:left="0" w:right="6" w:firstLine="0"/>
            </w:pPr>
            <w:r w:rsidRPr="003969AB">
              <w:t>образовательный маршрут).</w:t>
            </w:r>
          </w:p>
        </w:tc>
      </w:tr>
      <w:tr w:rsidR="003969AB" w:rsidTr="003969AB">
        <w:tc>
          <w:tcPr>
            <w:tcW w:w="3592" w:type="dxa"/>
          </w:tcPr>
          <w:p w:rsidR="003969AB" w:rsidRDefault="003969AB" w:rsidP="003969AB">
            <w:pPr>
              <w:spacing w:after="71" w:line="360" w:lineRule="auto"/>
              <w:ind w:left="0" w:right="8" w:firstLine="0"/>
              <w:rPr>
                <w:b/>
              </w:rPr>
            </w:pPr>
            <w:r>
              <w:t>Анализ результатов обследование детей специалистами. Определение образовательных маршрутов комплексной коррекционной помощи детям.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</w:pPr>
            <w:r w:rsidRPr="003969AB">
              <w:t>ноябрь</w:t>
            </w:r>
          </w:p>
        </w:tc>
        <w:tc>
          <w:tcPr>
            <w:tcW w:w="3593" w:type="dxa"/>
          </w:tcPr>
          <w:p w:rsidR="003969AB" w:rsidRDefault="003969AB" w:rsidP="003969AB">
            <w:pPr>
              <w:spacing w:after="71" w:line="360" w:lineRule="auto"/>
              <w:ind w:left="0" w:right="8" w:firstLine="0"/>
            </w:pPr>
            <w:r>
              <w:t xml:space="preserve">-До 10 ноября провести заседание родителей зачисленных в ПМПК. </w:t>
            </w:r>
          </w:p>
          <w:p w:rsidR="003969AB" w:rsidRDefault="003969AB" w:rsidP="003969AB">
            <w:pPr>
              <w:spacing w:after="71" w:line="360" w:lineRule="auto"/>
              <w:ind w:left="0" w:right="8" w:firstLine="0"/>
              <w:rPr>
                <w:b/>
              </w:rPr>
            </w:pPr>
            <w:r>
              <w:t>-Ознакомление с индивидуальным маршрутом родителе</w:t>
            </w:r>
            <w:proofErr w:type="gramStart"/>
            <w:r>
              <w:t>й(</w:t>
            </w:r>
            <w:proofErr w:type="gramEnd"/>
            <w:r>
              <w:t>законных представителей) ребенка</w:t>
            </w:r>
          </w:p>
        </w:tc>
      </w:tr>
      <w:tr w:rsidR="003969AB" w:rsidTr="003969AB">
        <w:tc>
          <w:tcPr>
            <w:tcW w:w="3592" w:type="dxa"/>
          </w:tcPr>
          <w:p w:rsidR="003969AB" w:rsidRDefault="003969AB" w:rsidP="003969AB">
            <w:pPr>
              <w:spacing w:after="71" w:line="360" w:lineRule="auto"/>
              <w:ind w:left="0" w:right="8" w:firstLine="0"/>
              <w:rPr>
                <w:b/>
              </w:rPr>
            </w:pPr>
            <w:r>
              <w:t xml:space="preserve">Оценка эффективности коррекционно-развивающих программ. </w:t>
            </w:r>
            <w:proofErr w:type="gramStart"/>
            <w:r>
              <w:t>-а</w:t>
            </w:r>
            <w:proofErr w:type="gramEnd"/>
            <w:r>
              <w:t xml:space="preserve">нализ </w:t>
            </w:r>
            <w:proofErr w:type="spellStart"/>
            <w:r>
              <w:lastRenderedPageBreak/>
              <w:t>коррекционноразвивающей</w:t>
            </w:r>
            <w:proofErr w:type="spellEnd"/>
            <w:r>
              <w:t xml:space="preserve"> работы психологического сопровождения в логопедической группе, состояние здоровья и физическое развитие.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</w:pPr>
            <w:r w:rsidRPr="003969AB">
              <w:lastRenderedPageBreak/>
              <w:t>январь</w:t>
            </w:r>
          </w:p>
        </w:tc>
        <w:tc>
          <w:tcPr>
            <w:tcW w:w="3593" w:type="dxa"/>
          </w:tcPr>
          <w:p w:rsidR="003969AB" w:rsidRDefault="003969AB" w:rsidP="003969AB">
            <w:pPr>
              <w:spacing w:after="71" w:line="360" w:lineRule="auto"/>
              <w:ind w:left="0" w:right="8" w:firstLine="0"/>
            </w:pPr>
            <w:r>
              <w:t xml:space="preserve">-Со всеми детьми </w:t>
            </w:r>
            <w:proofErr w:type="gramStart"/>
            <w:r>
              <w:t>зачисленных</w:t>
            </w:r>
            <w:proofErr w:type="gramEnd"/>
            <w:r>
              <w:t xml:space="preserve"> в ПМПК проводить индивидуальные занятия </w:t>
            </w:r>
            <w:r>
              <w:lastRenderedPageBreak/>
              <w:t xml:space="preserve">специалистами 1 раз в недели. </w:t>
            </w:r>
          </w:p>
          <w:p w:rsidR="003969AB" w:rsidRDefault="003969AB" w:rsidP="003969AB">
            <w:pPr>
              <w:spacing w:after="71" w:line="360" w:lineRule="auto"/>
              <w:ind w:left="0" w:right="8" w:firstLine="0"/>
              <w:rPr>
                <w:b/>
              </w:rPr>
            </w:pPr>
            <w:r>
              <w:t>- завести журнал педагогического сопровождения</w:t>
            </w:r>
          </w:p>
        </w:tc>
      </w:tr>
      <w:tr w:rsidR="003969AB" w:rsidTr="003969AB">
        <w:tc>
          <w:tcPr>
            <w:tcW w:w="3592" w:type="dxa"/>
          </w:tcPr>
          <w:p w:rsidR="003969AB" w:rsidRDefault="003969AB" w:rsidP="003969AB">
            <w:pPr>
              <w:spacing w:after="71" w:line="360" w:lineRule="auto"/>
              <w:ind w:left="0" w:right="8" w:firstLine="0"/>
            </w:pPr>
            <w:r>
              <w:lastRenderedPageBreak/>
              <w:t xml:space="preserve">Итоги работы ПМПК за учебный год </w:t>
            </w:r>
          </w:p>
          <w:p w:rsidR="003969AB" w:rsidRDefault="003969AB" w:rsidP="003969AB">
            <w:pPr>
              <w:spacing w:after="71" w:line="360" w:lineRule="auto"/>
              <w:ind w:left="0" w:right="8" w:firstLine="0"/>
              <w:rPr>
                <w:b/>
              </w:rPr>
            </w:pPr>
            <w:r>
              <w:t>Результаты реализации индивидуальных образовательных маршрутов.</w:t>
            </w:r>
          </w:p>
        </w:tc>
        <w:tc>
          <w:tcPr>
            <w:tcW w:w="3593" w:type="dxa"/>
          </w:tcPr>
          <w:p w:rsidR="003969AB" w:rsidRPr="003969AB" w:rsidRDefault="003969AB" w:rsidP="003969AB">
            <w:pPr>
              <w:spacing w:after="71" w:line="360" w:lineRule="auto"/>
              <w:ind w:left="0" w:right="8" w:firstLine="0"/>
              <w:jc w:val="center"/>
            </w:pPr>
            <w:r w:rsidRPr="003969AB">
              <w:t>май</w:t>
            </w:r>
          </w:p>
        </w:tc>
        <w:tc>
          <w:tcPr>
            <w:tcW w:w="3593" w:type="dxa"/>
          </w:tcPr>
          <w:p w:rsidR="003969AB" w:rsidRDefault="003969AB" w:rsidP="003969AB">
            <w:pPr>
              <w:spacing w:after="71" w:line="360" w:lineRule="auto"/>
              <w:ind w:left="0" w:right="8" w:firstLine="0"/>
            </w:pPr>
            <w:r>
              <w:t>Пригласить родителей на заседания ПМПК.</w:t>
            </w:r>
          </w:p>
          <w:p w:rsidR="003969AB" w:rsidRDefault="003969AB" w:rsidP="003969AB">
            <w:pPr>
              <w:spacing w:after="71" w:line="360" w:lineRule="auto"/>
              <w:ind w:left="0" w:right="8" w:firstLine="0"/>
              <w:rPr>
                <w:b/>
              </w:rPr>
            </w:pPr>
            <w:r>
              <w:t>Специалистам подготовить рекомендации, составить характеристики.</w:t>
            </w:r>
          </w:p>
        </w:tc>
      </w:tr>
    </w:tbl>
    <w:p w:rsidR="003969AB" w:rsidRDefault="003969AB">
      <w:pPr>
        <w:pStyle w:val="2"/>
        <w:ind w:right="72"/>
        <w:rPr>
          <w:color w:val="auto"/>
        </w:rPr>
      </w:pPr>
    </w:p>
    <w:p w:rsidR="008C4D0A" w:rsidRDefault="008C4D0A" w:rsidP="008C4D0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работе </w:t>
      </w:r>
      <w:proofErr w:type="spellStart"/>
      <w:r>
        <w:rPr>
          <w:b/>
          <w:sz w:val="28"/>
          <w:szCs w:val="28"/>
        </w:rPr>
        <w:t>ПМПк</w:t>
      </w:r>
      <w:proofErr w:type="spellEnd"/>
      <w:r>
        <w:rPr>
          <w:b/>
          <w:sz w:val="28"/>
          <w:szCs w:val="28"/>
        </w:rPr>
        <w:t xml:space="preserve"> за 20</w:t>
      </w:r>
      <w:r w:rsidRPr="00556E0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Pr="00556E0E">
        <w:rPr>
          <w:b/>
          <w:sz w:val="28"/>
          <w:szCs w:val="28"/>
        </w:rPr>
        <w:t>1</w:t>
      </w:r>
      <w:r w:rsidRPr="003B57D8">
        <w:rPr>
          <w:b/>
          <w:sz w:val="28"/>
          <w:szCs w:val="28"/>
        </w:rPr>
        <w:t xml:space="preserve"> </w:t>
      </w:r>
      <w:proofErr w:type="spellStart"/>
      <w:r w:rsidRPr="003B57D8">
        <w:rPr>
          <w:b/>
          <w:sz w:val="28"/>
          <w:szCs w:val="28"/>
        </w:rPr>
        <w:t>уч</w:t>
      </w:r>
      <w:proofErr w:type="gramStart"/>
      <w:r w:rsidRPr="003B57D8">
        <w:rPr>
          <w:b/>
          <w:sz w:val="28"/>
          <w:szCs w:val="28"/>
        </w:rPr>
        <w:t>.г</w:t>
      </w:r>
      <w:proofErr w:type="gramEnd"/>
      <w:r w:rsidRPr="003B57D8">
        <w:rPr>
          <w:b/>
          <w:sz w:val="28"/>
          <w:szCs w:val="28"/>
        </w:rPr>
        <w:t>г</w:t>
      </w:r>
      <w:proofErr w:type="spellEnd"/>
      <w:r w:rsidRPr="003B57D8">
        <w:rPr>
          <w:b/>
          <w:sz w:val="28"/>
          <w:szCs w:val="28"/>
        </w:rPr>
        <w:t xml:space="preserve">  </w:t>
      </w:r>
    </w:p>
    <w:p w:rsidR="008C4D0A" w:rsidRDefault="008C4D0A" w:rsidP="008C4D0A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5"/>
        <w:gridCol w:w="3661"/>
        <w:gridCol w:w="3592"/>
      </w:tblGrid>
      <w:tr w:rsidR="008C4D0A" w:rsidRPr="00556E0E" w:rsidTr="006004C3">
        <w:tc>
          <w:tcPr>
            <w:tcW w:w="9857" w:type="dxa"/>
            <w:gridSpan w:val="2"/>
          </w:tcPr>
          <w:p w:rsidR="008C4D0A" w:rsidRPr="00556E0E" w:rsidRDefault="008C4D0A" w:rsidP="006004C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</w:t>
            </w:r>
            <w:proofErr w:type="gramStart"/>
            <w:r>
              <w:rPr>
                <w:b/>
                <w:szCs w:val="24"/>
              </w:rPr>
              <w:t>проведенных</w:t>
            </w:r>
            <w:proofErr w:type="gramEnd"/>
            <w:r>
              <w:rPr>
                <w:b/>
                <w:szCs w:val="24"/>
              </w:rPr>
              <w:t xml:space="preserve"> за учебный год </w:t>
            </w:r>
            <w:proofErr w:type="spellStart"/>
            <w:r>
              <w:rPr>
                <w:b/>
                <w:szCs w:val="24"/>
              </w:rPr>
              <w:t>ППк</w:t>
            </w:r>
            <w:proofErr w:type="spellEnd"/>
            <w:r>
              <w:rPr>
                <w:b/>
                <w:szCs w:val="24"/>
              </w:rPr>
              <w:t xml:space="preserve"> в ДОУ</w:t>
            </w:r>
          </w:p>
        </w:tc>
        <w:tc>
          <w:tcPr>
            <w:tcW w:w="4929" w:type="dxa"/>
            <w:vMerge w:val="restart"/>
          </w:tcPr>
          <w:p w:rsidR="008C4D0A" w:rsidRPr="00556E0E" w:rsidRDefault="008C4D0A" w:rsidP="006004C3">
            <w:pPr>
              <w:jc w:val="center"/>
              <w:rPr>
                <w:szCs w:val="24"/>
              </w:rPr>
            </w:pPr>
            <w:r w:rsidRPr="00556E0E">
              <w:rPr>
                <w:szCs w:val="24"/>
              </w:rPr>
              <w:t xml:space="preserve">Количество детей, на учете </w:t>
            </w:r>
            <w:proofErr w:type="spellStart"/>
            <w:r w:rsidRPr="00556E0E">
              <w:rPr>
                <w:szCs w:val="24"/>
              </w:rPr>
              <w:t>ППк</w:t>
            </w:r>
            <w:proofErr w:type="spellEnd"/>
            <w:r w:rsidRPr="00556E0E">
              <w:rPr>
                <w:szCs w:val="24"/>
              </w:rPr>
              <w:t xml:space="preserve"> ДОУ</w:t>
            </w:r>
          </w:p>
        </w:tc>
      </w:tr>
      <w:tr w:rsidR="008C4D0A" w:rsidRPr="00556E0E" w:rsidTr="006004C3">
        <w:tc>
          <w:tcPr>
            <w:tcW w:w="4928" w:type="dxa"/>
          </w:tcPr>
          <w:p w:rsidR="008C4D0A" w:rsidRPr="00556E0E" w:rsidRDefault="008C4D0A" w:rsidP="006004C3">
            <w:pPr>
              <w:jc w:val="center"/>
              <w:rPr>
                <w:szCs w:val="24"/>
              </w:rPr>
            </w:pPr>
            <w:r w:rsidRPr="00556E0E">
              <w:rPr>
                <w:szCs w:val="24"/>
              </w:rPr>
              <w:t>Плановые</w:t>
            </w:r>
          </w:p>
        </w:tc>
        <w:tc>
          <w:tcPr>
            <w:tcW w:w="4929" w:type="dxa"/>
          </w:tcPr>
          <w:p w:rsidR="008C4D0A" w:rsidRPr="00556E0E" w:rsidRDefault="008C4D0A" w:rsidP="006004C3">
            <w:pPr>
              <w:jc w:val="center"/>
              <w:rPr>
                <w:szCs w:val="24"/>
              </w:rPr>
            </w:pPr>
            <w:r w:rsidRPr="00556E0E">
              <w:rPr>
                <w:szCs w:val="24"/>
              </w:rPr>
              <w:t>Внеплановые</w:t>
            </w:r>
          </w:p>
        </w:tc>
        <w:tc>
          <w:tcPr>
            <w:tcW w:w="4929" w:type="dxa"/>
            <w:vMerge/>
          </w:tcPr>
          <w:p w:rsidR="008C4D0A" w:rsidRPr="00556E0E" w:rsidRDefault="008C4D0A" w:rsidP="006004C3">
            <w:pPr>
              <w:jc w:val="right"/>
              <w:rPr>
                <w:b/>
                <w:szCs w:val="24"/>
              </w:rPr>
            </w:pPr>
          </w:p>
        </w:tc>
      </w:tr>
      <w:tr w:rsidR="008C4D0A" w:rsidRPr="00556E0E" w:rsidTr="006004C3">
        <w:tc>
          <w:tcPr>
            <w:tcW w:w="4928" w:type="dxa"/>
          </w:tcPr>
          <w:p w:rsidR="008C4D0A" w:rsidRPr="00375D95" w:rsidRDefault="008C4D0A" w:rsidP="006004C3">
            <w:pPr>
              <w:jc w:val="center"/>
              <w:rPr>
                <w:szCs w:val="24"/>
              </w:rPr>
            </w:pPr>
            <w:r w:rsidRPr="00375D95">
              <w:rPr>
                <w:szCs w:val="24"/>
              </w:rPr>
              <w:t>3</w:t>
            </w:r>
          </w:p>
        </w:tc>
        <w:tc>
          <w:tcPr>
            <w:tcW w:w="4929" w:type="dxa"/>
          </w:tcPr>
          <w:p w:rsidR="008C4D0A" w:rsidRPr="00375D95" w:rsidRDefault="008C4D0A" w:rsidP="006004C3">
            <w:pPr>
              <w:jc w:val="center"/>
              <w:rPr>
                <w:szCs w:val="24"/>
              </w:rPr>
            </w:pPr>
            <w:r w:rsidRPr="00375D95">
              <w:rPr>
                <w:szCs w:val="24"/>
              </w:rPr>
              <w:t>1</w:t>
            </w:r>
          </w:p>
        </w:tc>
        <w:tc>
          <w:tcPr>
            <w:tcW w:w="4929" w:type="dxa"/>
          </w:tcPr>
          <w:p w:rsidR="008C4D0A" w:rsidRPr="00375D95" w:rsidRDefault="008C4D0A" w:rsidP="006004C3">
            <w:pPr>
              <w:jc w:val="center"/>
              <w:rPr>
                <w:szCs w:val="24"/>
              </w:rPr>
            </w:pPr>
            <w:r w:rsidRPr="00375D95">
              <w:rPr>
                <w:szCs w:val="24"/>
              </w:rPr>
              <w:t>5</w:t>
            </w:r>
          </w:p>
        </w:tc>
      </w:tr>
    </w:tbl>
    <w:p w:rsidR="003969AB" w:rsidRPr="008C4D0A" w:rsidRDefault="003969AB" w:rsidP="003969AB">
      <w:pPr>
        <w:rPr>
          <w:b/>
        </w:rPr>
      </w:pPr>
    </w:p>
    <w:p w:rsidR="008C4D0A" w:rsidRDefault="008C4D0A" w:rsidP="008C4D0A">
      <w:pPr>
        <w:jc w:val="center"/>
        <w:rPr>
          <w:b/>
        </w:rPr>
      </w:pPr>
      <w:r w:rsidRPr="008C4D0A">
        <w:rPr>
          <w:b/>
        </w:rPr>
        <w:t>4.3. Методическая работа.</w:t>
      </w:r>
    </w:p>
    <w:p w:rsidR="00EE0E6C" w:rsidRDefault="00EE0E6C" w:rsidP="008C4D0A">
      <w:pPr>
        <w:jc w:val="center"/>
        <w:rPr>
          <w:b/>
        </w:rPr>
      </w:pPr>
    </w:p>
    <w:p w:rsidR="00EE0E6C" w:rsidRDefault="00EE0E6C" w:rsidP="00EE0E6C">
      <w:r>
        <w:t xml:space="preserve">          Цель и задачи методической работы: </w:t>
      </w:r>
    </w:p>
    <w:p w:rsidR="00EE0E6C" w:rsidRDefault="00EE0E6C" w:rsidP="00EE0E6C">
      <w:r>
        <w:sym w:font="Symbol" w:char="F0B7"/>
      </w:r>
      <w:r>
        <w:t xml:space="preserve"> совершенствование профессионального мастерства педагогов; </w:t>
      </w:r>
    </w:p>
    <w:p w:rsidR="00EE0E6C" w:rsidRDefault="00EE0E6C" w:rsidP="00EE0E6C">
      <w:r>
        <w:sym w:font="Symbol" w:char="F0B7"/>
      </w:r>
      <w:r>
        <w:t xml:space="preserve"> Оказание помощи педагогам в развитии их профессионального мастерства; </w:t>
      </w:r>
    </w:p>
    <w:p w:rsidR="00EE0E6C" w:rsidRDefault="00EE0E6C" w:rsidP="00EE0E6C">
      <w:r>
        <w:sym w:font="Symbol" w:char="F0B7"/>
      </w:r>
      <w:r>
        <w:t xml:space="preserve"> Повышение квалификации педагогов; </w:t>
      </w:r>
    </w:p>
    <w:p w:rsidR="00EE0E6C" w:rsidRDefault="00EE0E6C" w:rsidP="00EE0E6C">
      <w:r>
        <w:sym w:font="Symbol" w:char="F0B7"/>
      </w:r>
      <w:r>
        <w:t xml:space="preserve"> Формирование потребности педагогов в самообразовании.</w:t>
      </w:r>
    </w:p>
    <w:p w:rsidR="00EE0E6C" w:rsidRDefault="00EE0E6C" w:rsidP="00EE0E6C">
      <w:r>
        <w:t xml:space="preserve">           Поэтому, планируя деятельность методической службы детского сада на 2020-2021 учебный год учитывались, образовательная программа МБДОУ, цели и задачи годового плана, потребности и возможности педагогического коллектива. Работа велась планомерно, систематично и целенаправленно.</w:t>
      </w:r>
    </w:p>
    <w:p w:rsidR="008C4D0A" w:rsidRDefault="00EE0E6C" w:rsidP="00EE0E6C">
      <w:r>
        <w:t xml:space="preserve">          Организация и проведение мероприятий на базе МБДОУ Д/с № 30 “Малышок” (федеральных, республиканских, городских, окружных):</w:t>
      </w:r>
    </w:p>
    <w:p w:rsidR="00EE0E6C" w:rsidRDefault="00EE0E6C" w:rsidP="00EE0E6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1460"/>
        <w:gridCol w:w="3881"/>
        <w:gridCol w:w="1764"/>
        <w:gridCol w:w="2021"/>
      </w:tblGrid>
      <w:tr w:rsidR="00EE0E6C" w:rsidRPr="00097887" w:rsidTr="00EE0E6C">
        <w:trPr>
          <w:jc w:val="center"/>
        </w:trPr>
        <w:tc>
          <w:tcPr>
            <w:tcW w:w="445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№</w:t>
            </w:r>
          </w:p>
        </w:tc>
        <w:tc>
          <w:tcPr>
            <w:tcW w:w="1460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Дата</w:t>
            </w:r>
          </w:p>
        </w:tc>
        <w:tc>
          <w:tcPr>
            <w:tcW w:w="3881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Мероприятие</w:t>
            </w:r>
          </w:p>
        </w:tc>
        <w:tc>
          <w:tcPr>
            <w:tcW w:w="1764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Форма</w:t>
            </w:r>
          </w:p>
        </w:tc>
        <w:tc>
          <w:tcPr>
            <w:tcW w:w="2021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Количество</w:t>
            </w:r>
          </w:p>
        </w:tc>
      </w:tr>
      <w:tr w:rsidR="00EE0E6C" w:rsidRPr="00097887" w:rsidTr="00EE0E6C">
        <w:trPr>
          <w:jc w:val="center"/>
        </w:trPr>
        <w:tc>
          <w:tcPr>
            <w:tcW w:w="445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1</w:t>
            </w:r>
          </w:p>
        </w:tc>
        <w:tc>
          <w:tcPr>
            <w:tcW w:w="1460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Март,2021г.</w:t>
            </w:r>
          </w:p>
        </w:tc>
        <w:tc>
          <w:tcPr>
            <w:tcW w:w="3881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Конкурс «Чарующий голос, танцующий каблучок»</w:t>
            </w:r>
          </w:p>
        </w:tc>
        <w:tc>
          <w:tcPr>
            <w:tcW w:w="1764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дистанционная</w:t>
            </w:r>
          </w:p>
        </w:tc>
        <w:tc>
          <w:tcPr>
            <w:tcW w:w="2021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Детские сады Строительного округа</w:t>
            </w:r>
          </w:p>
        </w:tc>
      </w:tr>
      <w:tr w:rsidR="00EE0E6C" w:rsidRPr="00097887" w:rsidTr="00EE0E6C">
        <w:trPr>
          <w:jc w:val="center"/>
        </w:trPr>
        <w:tc>
          <w:tcPr>
            <w:tcW w:w="445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2</w:t>
            </w:r>
          </w:p>
        </w:tc>
        <w:tc>
          <w:tcPr>
            <w:tcW w:w="1460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Март,2021г.</w:t>
            </w:r>
          </w:p>
        </w:tc>
        <w:tc>
          <w:tcPr>
            <w:tcW w:w="3881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Конкурс среди ДОУ СИО «</w:t>
            </w:r>
            <w:proofErr w:type="spellStart"/>
            <w:r w:rsidRPr="00097887">
              <w:rPr>
                <w:rFonts w:eastAsiaTheme="minorEastAsia"/>
                <w:iCs/>
              </w:rPr>
              <w:t>Лэпбу</w:t>
            </w:r>
            <w:proofErr w:type="gramStart"/>
            <w:r w:rsidRPr="00097887">
              <w:rPr>
                <w:rFonts w:eastAsiaTheme="minorEastAsia"/>
                <w:iCs/>
              </w:rPr>
              <w:t>к</w:t>
            </w:r>
            <w:proofErr w:type="spellEnd"/>
            <w:r w:rsidRPr="00097887">
              <w:rPr>
                <w:rFonts w:eastAsiaTheme="minorEastAsia"/>
                <w:iCs/>
              </w:rPr>
              <w:t>-</w:t>
            </w:r>
            <w:proofErr w:type="gramEnd"/>
            <w:r w:rsidRPr="00097887">
              <w:rPr>
                <w:rFonts w:eastAsiaTheme="minorEastAsia"/>
                <w:iCs/>
              </w:rPr>
              <w:t xml:space="preserve"> как средство проектной деятельности»</w:t>
            </w:r>
          </w:p>
        </w:tc>
        <w:tc>
          <w:tcPr>
            <w:tcW w:w="1764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 w:rsidRPr="00097887">
              <w:rPr>
                <w:rFonts w:eastAsiaTheme="minorEastAsia"/>
                <w:iCs/>
              </w:rPr>
              <w:t>дистанционная</w:t>
            </w:r>
          </w:p>
        </w:tc>
        <w:tc>
          <w:tcPr>
            <w:tcW w:w="2021" w:type="dxa"/>
          </w:tcPr>
          <w:p w:rsidR="00EE0E6C" w:rsidRPr="00097887" w:rsidRDefault="00EE0E6C" w:rsidP="006004C3">
            <w:pPr>
              <w:pStyle w:val="af0"/>
              <w:tabs>
                <w:tab w:val="num" w:pos="993"/>
              </w:tabs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>Детские сады Строительного округа</w:t>
            </w:r>
          </w:p>
        </w:tc>
      </w:tr>
    </w:tbl>
    <w:p w:rsidR="00EE0E6C" w:rsidRDefault="00EE0E6C" w:rsidP="00EE0E6C">
      <w:pPr>
        <w:pStyle w:val="af0"/>
        <w:tabs>
          <w:tab w:val="num" w:pos="993"/>
        </w:tabs>
        <w:rPr>
          <w:rFonts w:eastAsiaTheme="minorEastAsia"/>
          <w:iCs/>
        </w:rPr>
      </w:pPr>
    </w:p>
    <w:p w:rsidR="00EE0E6C" w:rsidRPr="00097887" w:rsidRDefault="00EE0E6C" w:rsidP="00EE0E6C">
      <w:pPr>
        <w:pStyle w:val="af0"/>
        <w:tabs>
          <w:tab w:val="num" w:pos="993"/>
        </w:tabs>
        <w:spacing w:line="360" w:lineRule="auto"/>
        <w:rPr>
          <w:rFonts w:eastAsiaTheme="minorEastAsia"/>
          <w:iCs/>
        </w:rPr>
      </w:pPr>
      <w:r>
        <w:rPr>
          <w:rFonts w:eastAsiaTheme="minorEastAsia"/>
          <w:iCs/>
        </w:rPr>
        <w:lastRenderedPageBreak/>
        <w:t xml:space="preserve">           </w:t>
      </w:r>
      <w:r w:rsidRPr="00097887">
        <w:rPr>
          <w:rFonts w:eastAsiaTheme="minorEastAsia"/>
          <w:iCs/>
        </w:rPr>
        <w:t>Воспитательная деятельность – это особая сфера, которая не может рассматриваться независимо от образовательной деятельности или от процесса обучения. Воспитательная деятельность – система педагогических действий по оптимизации условий воспитания, личностного развития воспитанника и творческого самовыражения. Кроме того, воспитательная деятельность имеет социальную функцию, обеспечивающую передачу подрастающему поколению культурного опыта, общественных норм и правил.</w:t>
      </w:r>
    </w:p>
    <w:p w:rsidR="00EE0E6C" w:rsidRPr="00097887" w:rsidRDefault="00EE0E6C" w:rsidP="00EE0E6C">
      <w:pPr>
        <w:pStyle w:val="af0"/>
        <w:tabs>
          <w:tab w:val="num" w:pos="993"/>
        </w:tabs>
        <w:spacing w:line="360" w:lineRule="auto"/>
        <w:rPr>
          <w:rFonts w:eastAsiaTheme="minorEastAsia"/>
          <w:iCs/>
        </w:rPr>
      </w:pPr>
      <w:r w:rsidRPr="00097887">
        <w:rPr>
          <w:rFonts w:eastAsiaTheme="minorEastAsia"/>
          <w:iCs/>
        </w:rPr>
        <w:t xml:space="preserve">Одна из задач ФГОС </w:t>
      </w:r>
      <w:proofErr w:type="gramStart"/>
      <w:r w:rsidRPr="00097887">
        <w:rPr>
          <w:rFonts w:eastAsiaTheme="minorEastAsia"/>
          <w:iCs/>
        </w:rPr>
        <w:t>ДО</w:t>
      </w:r>
      <w:proofErr w:type="gramEnd"/>
      <w:r w:rsidRPr="00097887">
        <w:rPr>
          <w:rFonts w:eastAsiaTheme="minorEastAsia"/>
          <w:iCs/>
        </w:rPr>
        <w:t xml:space="preserve"> ориентирует </w:t>
      </w:r>
      <w:proofErr w:type="spellStart"/>
      <w:proofErr w:type="gramStart"/>
      <w:r w:rsidRPr="00097887">
        <w:rPr>
          <w:rFonts w:eastAsiaTheme="minorEastAsia"/>
          <w:iCs/>
        </w:rPr>
        <w:t>воспитательно</w:t>
      </w:r>
      <w:proofErr w:type="spellEnd"/>
      <w:r w:rsidRPr="00097887">
        <w:rPr>
          <w:rFonts w:eastAsiaTheme="minorEastAsia"/>
          <w:iCs/>
        </w:rPr>
        <w:t>-образовательный</w:t>
      </w:r>
      <w:proofErr w:type="gramEnd"/>
      <w:r w:rsidRPr="00097887">
        <w:rPr>
          <w:rFonts w:eastAsiaTheme="minorEastAsia"/>
          <w:iCs/>
        </w:rPr>
        <w:t xml:space="preserve"> процесс на формирование у ребенка общей культуры личности: развитых социальных, нравственных, эстетических, интеллектуальных, физических качеств, ценностей здорового образа жизни и др.</w:t>
      </w:r>
    </w:p>
    <w:p w:rsidR="00EE0E6C" w:rsidRPr="00097887" w:rsidRDefault="00EE0E6C" w:rsidP="00EE0E6C">
      <w:pPr>
        <w:pStyle w:val="af0"/>
        <w:tabs>
          <w:tab w:val="num" w:pos="993"/>
        </w:tabs>
        <w:spacing w:line="360" w:lineRule="auto"/>
        <w:rPr>
          <w:rFonts w:eastAsiaTheme="minorEastAsia"/>
          <w:iCs/>
        </w:rPr>
      </w:pPr>
      <w:r w:rsidRPr="00097887">
        <w:rPr>
          <w:rFonts w:eastAsiaTheme="minorEastAsia"/>
          <w:iCs/>
        </w:rPr>
        <w:tab/>
        <w:t xml:space="preserve">Основными идеями воспитательной деятельности в ДОУ являются идеи развития, творчества, сотрудничества и открытости. В основу воспитательной деятельности в ДОУ заложены принципы: </w:t>
      </w:r>
      <w:proofErr w:type="spellStart"/>
      <w:r w:rsidRPr="00097887">
        <w:rPr>
          <w:rFonts w:eastAsiaTheme="minorEastAsia"/>
          <w:iCs/>
        </w:rPr>
        <w:t>гуманизации</w:t>
      </w:r>
      <w:proofErr w:type="spellEnd"/>
      <w:r w:rsidRPr="00097887">
        <w:rPr>
          <w:rFonts w:eastAsiaTheme="minorEastAsia"/>
          <w:iCs/>
        </w:rPr>
        <w:t xml:space="preserve"> образовательного и воспитательного процесса, целостности, </w:t>
      </w:r>
      <w:proofErr w:type="spellStart"/>
      <w:r w:rsidRPr="00097887">
        <w:rPr>
          <w:rFonts w:eastAsiaTheme="minorEastAsia"/>
          <w:iCs/>
        </w:rPr>
        <w:t>культуросообразности</w:t>
      </w:r>
      <w:proofErr w:type="spellEnd"/>
      <w:r w:rsidRPr="00097887">
        <w:rPr>
          <w:rFonts w:eastAsiaTheme="minorEastAsia"/>
          <w:iCs/>
        </w:rPr>
        <w:t>, преемственности и др.</w:t>
      </w:r>
    </w:p>
    <w:p w:rsidR="00EE0E6C" w:rsidRPr="00097887" w:rsidRDefault="00EE0E6C" w:rsidP="00EE0E6C">
      <w:pPr>
        <w:pStyle w:val="af0"/>
        <w:tabs>
          <w:tab w:val="num" w:pos="993"/>
        </w:tabs>
        <w:spacing w:line="360" w:lineRule="auto"/>
        <w:rPr>
          <w:rFonts w:eastAsiaTheme="minorEastAsia"/>
          <w:iCs/>
        </w:rPr>
      </w:pPr>
      <w:r w:rsidRPr="00097887">
        <w:rPr>
          <w:rFonts w:eastAsiaTheme="minorEastAsia"/>
          <w:iCs/>
        </w:rPr>
        <w:t>В ДОУ  всестороннее развитие личности ребенка обусловлено формированием таких воспитательных направлений, как физическое, умственное, эстетическое, нравственное, трудовое, которые составляют исторически сложившуюся основу воспитания в системе российского образования.</w:t>
      </w:r>
    </w:p>
    <w:p w:rsidR="00EE0E6C" w:rsidRPr="00097887" w:rsidRDefault="00EE0E6C" w:rsidP="00EE0E6C">
      <w:pPr>
        <w:pStyle w:val="af0"/>
        <w:tabs>
          <w:tab w:val="num" w:pos="993"/>
        </w:tabs>
        <w:spacing w:line="360" w:lineRule="auto"/>
        <w:rPr>
          <w:rFonts w:eastAsiaTheme="minorEastAsia"/>
          <w:iCs/>
        </w:rPr>
      </w:pPr>
      <w:r>
        <w:rPr>
          <w:rFonts w:eastAsiaTheme="minorEastAsia"/>
          <w:iCs/>
        </w:rPr>
        <w:t xml:space="preserve">                </w:t>
      </w:r>
      <w:r w:rsidRPr="00097887">
        <w:rPr>
          <w:rFonts w:eastAsiaTheme="minorEastAsia"/>
          <w:iCs/>
        </w:rPr>
        <w:t>Среди разнообразия воспитательной работы можно выделить такие направления деятельности, как формирование у детей гуманного отношения к родной семье, родному дому, Родине, к конкретному человеку, толерантного отношения к людям (положительное восприятие разных национальностей и государственных символик); привитие ребенку навыков здорового образа жизни; развитие у детей творческих способностей.</w:t>
      </w:r>
    </w:p>
    <w:p w:rsidR="00EE0E6C" w:rsidRPr="00097887" w:rsidRDefault="00EE0E6C" w:rsidP="00EE0E6C">
      <w:pPr>
        <w:pStyle w:val="af0"/>
        <w:tabs>
          <w:tab w:val="num" w:pos="993"/>
        </w:tabs>
        <w:spacing w:line="360" w:lineRule="auto"/>
        <w:rPr>
          <w:rFonts w:eastAsiaTheme="minorEastAsia"/>
          <w:iCs/>
        </w:rPr>
      </w:pPr>
      <w:r>
        <w:rPr>
          <w:rFonts w:eastAsiaTheme="minorEastAsia"/>
          <w:iCs/>
        </w:rPr>
        <w:t xml:space="preserve">               </w:t>
      </w:r>
      <w:r w:rsidRPr="00097887">
        <w:rPr>
          <w:rFonts w:eastAsiaTheme="minorEastAsia"/>
          <w:iCs/>
        </w:rPr>
        <w:t>Для реализации направлений деятельности ДОУ было организовано взаимодействие всех участников учебно-воспитательного процесса. Необходимо формировать у родителей представлений об основных целях воспитания развития детей, потребности в компетентных образовательных услугах. В настоящее время педагоги учреждения стремятся к наиболее эффективным формам вовлечения семьи в образовательный процесс.</w:t>
      </w:r>
    </w:p>
    <w:p w:rsidR="00EE0E6C" w:rsidRDefault="00EE0E6C" w:rsidP="00EE0E6C">
      <w:p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p w:rsidR="00EE0E6C" w:rsidRDefault="00EE0E6C" w:rsidP="00EE0E6C">
      <w:p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Рейтинг</w:t>
      </w:r>
      <w:r w:rsidRPr="00097887">
        <w:rPr>
          <w:rFonts w:eastAsiaTheme="minorHAnsi"/>
          <w:b/>
          <w:szCs w:val="24"/>
          <w:lang w:eastAsia="en-US"/>
        </w:rPr>
        <w:t xml:space="preserve"> воспитанников на окружных, городских, республиканских, федеральных мероприятиях</w:t>
      </w:r>
      <w:r>
        <w:rPr>
          <w:rFonts w:eastAsiaTheme="minorHAnsi"/>
          <w:b/>
          <w:szCs w:val="24"/>
          <w:lang w:eastAsia="en-US"/>
        </w:rPr>
        <w:t xml:space="preserve"> </w:t>
      </w:r>
      <w:r w:rsidRPr="00097887">
        <w:rPr>
          <w:rFonts w:eastAsiaTheme="minorHAnsi"/>
          <w:b/>
          <w:szCs w:val="24"/>
          <w:lang w:eastAsia="en-US"/>
        </w:rPr>
        <w:t>за 2020-2021 учебный год</w:t>
      </w:r>
    </w:p>
    <w:p w:rsidR="00EE0E6C" w:rsidRPr="00975CD8" w:rsidRDefault="00EE0E6C" w:rsidP="00EE0E6C">
      <w:p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</w:p>
    <w:tbl>
      <w:tblPr>
        <w:tblStyle w:val="a3"/>
        <w:tblW w:w="0" w:type="auto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3111"/>
        <w:gridCol w:w="2126"/>
        <w:gridCol w:w="1821"/>
        <w:gridCol w:w="2181"/>
      </w:tblGrid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№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Тема мероприятий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Участники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Результативность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стихов «Посвящаю вам, дорогие мои старики»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Зотеев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Виталя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 Ваня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Городская семейная интерактивная олимпиада «Детские секреты столицы»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III </w:t>
            </w:r>
            <w:r w:rsidRPr="00097887">
              <w:rPr>
                <w:rFonts w:eastAsiaTheme="minorHAnsi"/>
                <w:szCs w:val="24"/>
                <w:lang w:eastAsia="en-US"/>
              </w:rPr>
              <w:t>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поделок «Золотые руки»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Абрамов Костя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Бандеров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Денис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Зотеев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Виталя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поделок «Чудесная страна»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Абрамов Костя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Усманов Сережа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по робототехнике «Я – инженер»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Полятинский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Тимур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городской конкурс песни на английском языке среди воспитанников ДОУ «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We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can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sing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in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eastAsia="en-US"/>
              </w:rPr>
              <w:pgNum/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nglish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Тирская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Лиза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Захарова Соня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Хворостян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Ангелина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Зотеев Виталий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ЕЕ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поделок «Воз подарков Белого Быка»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Ариян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Антуфьева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Катя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Зотеев Виталий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 Диплом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 место Диплом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за участие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XII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Всероссийский конкурс поделок для детей и молодежи «Достижения Юных»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Усманов Сережа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 место Диплом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чтецов «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love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eastAsia="en-US"/>
              </w:rPr>
              <w:pgNum/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nglish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ЕЕ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конкурс – фестиваль «Бриллиантовые нотки» вокал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Платонова ЕК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конкурс – фестиваль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«Бриллиантовые нотки» хореография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Захарова Соня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Гуляева Софа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 Ваня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Зотеев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Виталя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Абрамов Костя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Чернов Леша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Бандеров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Денис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Скрябина МН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«Зимняя песенка»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Платонова ЕК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поделок «Воз подарков Белого Быка»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Шелухин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Денис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Иванов Дима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за участие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творчества «Берег Мечты»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Антуфьева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Катя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МЕ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НВ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 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по робототехнике и инженерии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Самоделкин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Ариян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Шарин Митя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Попов МД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Республиканский конкурс фестиваль Таланты Земли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Олонхо</w:t>
            </w:r>
            <w:proofErr w:type="spellEnd"/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Платнова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ЕК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 «Две звезды» хореография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Дипломант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II </w:t>
            </w:r>
            <w:r w:rsidRPr="00097887">
              <w:rPr>
                <w:rFonts w:eastAsiaTheme="minorHAnsi"/>
                <w:szCs w:val="24"/>
                <w:lang w:eastAsia="en-US"/>
              </w:rPr>
              <w:t>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открытый конкурс исполнителей сольных и дуэтных танцев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Кундул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- 2021»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Дипломант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Международный конкурс – фестиваль творчества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«Бриллиантовые нотки»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Федорова София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Платонова ЕК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Лауреат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Академия народной энциклопедии общероссийский инновационный проект «Моя Россия». Конкурс чтецов на тему «Была война».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Лебеденко Диана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Березкина З. 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победителя 2й степени.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Академия народной энциклопедии общероссийский инновационный проект «Моя Россия». Конкурс чтецов на тему «Была война».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Ибадлаева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Березкина З. 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победителя 3й степени.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видео конкурс авторских новогодних игрушек. «Зимняя сказка»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Кеслер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Максим, Данил.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2й степени.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видео конкурс авторских новогодних игрушек. «Зимняя сказка»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Иванченко Катя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3й степени.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24</w:t>
            </w:r>
          </w:p>
        </w:tc>
        <w:tc>
          <w:tcPr>
            <w:tcW w:w="311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«Парад снеговиков » в рамках фестиваля «Зима начинается с Якутии». В направлении Декоративно прикладное искусство (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Региогнальный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)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Агафонова Лиза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место.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25</w:t>
            </w:r>
          </w:p>
        </w:tc>
        <w:tc>
          <w:tcPr>
            <w:tcW w:w="311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Теплухин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2й степени.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Никитин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Сулустаан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2й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Васильева Катя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2й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Григорьева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Айлиина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2й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творческий дистанционный конкурс чтецов «Новогодние чудеса».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Большакова Валерия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3й степени.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конкурс декоративно-прикладного  и изобразительного искусства «</w:t>
            </w:r>
            <w:proofErr w:type="spellStart"/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Космо</w:t>
            </w:r>
            <w:proofErr w:type="spellEnd"/>
            <w:proofErr w:type="gramEnd"/>
            <w:r w:rsidRPr="00097887">
              <w:rPr>
                <w:rFonts w:eastAsiaTheme="minorHAnsi"/>
                <w:szCs w:val="24"/>
                <w:lang w:val="en-US" w:eastAsia="en-US"/>
              </w:rPr>
              <w:t>Fantasy</w:t>
            </w:r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Ксенофонтов Максим,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Ибадлаева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У. Е., Андреева А. И.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Ожидают результат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 «Подарок для мамы» (городской)</w:t>
            </w:r>
          </w:p>
          <w:p w:rsidR="00EE0E6C" w:rsidRPr="00097887" w:rsidRDefault="00EE0E6C" w:rsidP="006004C3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Воспитанники средней группы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Кэнчээри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Городской конкурс поделок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“Осенняя фантазия”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Артемьева Соня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заочный,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дистан-ый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конкурс детских рисунков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«Любимые и родные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советские мультфильмы»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lastRenderedPageBreak/>
              <w:t>Артемьева Соня,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Михайлова Айна, Нестерева Лилия,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Портнягин Илья,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lastRenderedPageBreak/>
              <w:t>Сидорова Лена,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Тимофеев Гена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Дипломы 1 м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заочный,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дистан-ый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конкурс детских рисунков «Супергерои – «Вселенная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MARVEL</w:t>
            </w:r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Барашков Денис,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Бысыкатова Айлаана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Семейная интерактивная олимпиада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«Секреты столицы»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Лена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рисунков «Процветай мой город»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Сидорова Лена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1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рисунков «Процветай мой город»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Нестерева Лилия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рисунков «Процветай мой город»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Бысыкатова Айлаана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3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«Осенняя фантазия»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Артемьева Соня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1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«Осенняя фантазия»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</w:t>
            </w:r>
            <w:proofErr w:type="gramStart"/>
            <w:r w:rsidRPr="00097887">
              <w:rPr>
                <w:rFonts w:eastAsiaTheme="minorHAnsi"/>
                <w:szCs w:val="24"/>
                <w:lang w:val="sah-RU" w:eastAsia="en-US"/>
              </w:rPr>
              <w:t>городской</w:t>
            </w:r>
            <w:proofErr w:type="gramEnd"/>
            <w:r w:rsidRPr="00097887">
              <w:rPr>
                <w:rFonts w:eastAsiaTheme="minorHAnsi"/>
                <w:szCs w:val="24"/>
                <w:lang w:val="sah-RU" w:eastAsia="en-US"/>
              </w:rPr>
              <w:t>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Аргунов Ильдар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творческий конкурс изобразительного и декоративно-прикладного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искусства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«Осенняя фантазия»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Сидорова Лена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Конкурс образ-ных видеороликов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«Мои первые исследования» среди детей старшего дошкольного возраста СИО «Мультимедийные технологии как средство развития поисковой деятельности активности детей дошкольного возраста»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Барашков Денис,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Афанасьева Алина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творческий конкурс новогодних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DIY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украшений комнат «Новогоднее мерцание»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Все дети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2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проект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Остуору</w:t>
            </w:r>
            <w:proofErr w:type="spellEnd"/>
            <w:r w:rsidRPr="00097887">
              <w:rPr>
                <w:rFonts w:eastAsiaTheme="minorHAnsi"/>
                <w:szCs w:val="24"/>
                <w:lang w:val="sah-RU" w:eastAsia="en-US"/>
              </w:rPr>
              <w:t>йаһыт оҕолор</w:t>
            </w:r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Кириллин Тимур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Победителя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 конкурс поделок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«Бычок – символ года»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Рита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Номинация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«Поделка из природного материала»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конкурс поделок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«Бычок – символ года»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Арылхан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Номинация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«Самый большой бычок»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конкурс поделок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«Бычок – символ года»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Софронеева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–</w:t>
            </w:r>
            <w:r w:rsidRPr="00097887">
              <w:rPr>
                <w:rFonts w:eastAsiaTheme="minorHAnsi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Номинация «Самая сложная поделка»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«Хобо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чуораан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 конкурс чтецо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в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>(</w:t>
            </w:r>
            <w:proofErr w:type="gramEnd"/>
            <w:r w:rsidRPr="00097887">
              <w:rPr>
                <w:rFonts w:eastAsiaTheme="minorHAnsi"/>
                <w:szCs w:val="24"/>
                <w:lang w:val="sah-RU" w:eastAsia="en-US"/>
              </w:rPr>
              <w:t>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Фёдорова Рита</w:t>
            </w:r>
          </w:p>
        </w:tc>
        <w:tc>
          <w:tcPr>
            <w:tcW w:w="182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–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lastRenderedPageBreak/>
              <w:t>Лауреат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3 степени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«Хобо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чуораан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 конкурс чтецо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в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>(</w:t>
            </w:r>
            <w:proofErr w:type="gramEnd"/>
            <w:r w:rsidRPr="00097887">
              <w:rPr>
                <w:rFonts w:eastAsiaTheme="minorHAnsi"/>
                <w:szCs w:val="24"/>
                <w:lang w:val="sah-RU" w:eastAsia="en-US"/>
              </w:rPr>
              <w:t>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 Гена</w:t>
            </w:r>
          </w:p>
        </w:tc>
        <w:tc>
          <w:tcPr>
            <w:tcW w:w="182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–</w:t>
            </w:r>
            <w:r w:rsidRPr="00097887">
              <w:rPr>
                <w:rFonts w:eastAsiaTheme="minorHAnsi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Дипломант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2 степени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открытый творческий детский конкурс конструирования «Мир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Lego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»,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приур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. к Году науки и технологий в РФ 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>(городской)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Портнягин Илья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1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Окружной дистанционный конкурс среди ДОУ Строит-го округа “Семейное хобби”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Номинация “Мы - коллекционеры”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Рита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3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Республиканский авторский конкурс детских экспериментов и опытов “Чинчийэн бил”, посв. Году науки и технологии в РФ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Все дети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Грамота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открытый дистанционный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XIII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 xml:space="preserve"> детский фестиваль-конкурс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“Весенняя капель” (театр мод)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Софронеева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Ева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Алёна Антоновна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оспитатель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Диплом 1 степени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поделок «Золотая осень»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Прокопьева Виктория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конкурс чтецов П.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Тобуруокап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Улаатарым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буоллар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мин»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Афоня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Инесса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Дайаана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Львов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Айаал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Айсена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Прокопьева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Аржакова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Дайаана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Попова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Айыына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Протопопов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Баатыр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Тимофеева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открытый дистанционный 13 детский фестиваль-конкурс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 xml:space="preserve">,, 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Весенняя капель,,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Ансамбль «Морячки»: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Корякин Руслан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Протопопов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Баатыр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Комиссаров Кирилл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Афоня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Айаал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Попова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Айыына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Корякина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Семёнова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Виолетта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Артамонова Милена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Фёдорова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Айсена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Попова Розалина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Алексеева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Сайнаара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Захарова Анна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Прокопьева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Инесса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Маргарита Никитична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Скрябина,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пеадгог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дополнительного образования по хореографии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дистанционный конкурс детских танцевальных коллективов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 xml:space="preserve">  ,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, Танцует Детство,, посвященного к Году здоровья в РС(Я)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Ансамбль «Морячки»: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Корякин Руслан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Протопопов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Баатыр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Комиссаров Кирилл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Афоня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Айаал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Попова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Айыына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Корякина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Семёнова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Виолетта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Артамонова Милена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Фёдорова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Айсена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Попова Розалина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Алексеева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Сайнаара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Захарова Анна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Прокопьева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Инесса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Маргарита Никитична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Скрябина, педагог дополнительного образования по хореографии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58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по робототехнике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Егоров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Эрэл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Артомонова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Милена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Айаал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Ильинична, педагог дополнительного образования по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Дайаана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Номинация «Креативное исполнение»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поделок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 дню космонавтики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«Космические фантазии»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Корякина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Руфов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Афоня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Егоров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Эрэл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Корякин Руслан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Ожидают результат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конкурс чтецов «И ель сквозь иней зеленеет» Республиканского фестиваля «Зима начинается с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Фёдорова Оля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Инесса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Прокопьева Вика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в номинации «Художественное слово»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62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онлайн конкурс рисунков «Динозавры»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Скрыбыкин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Айдын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участия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заочный конкурс детских рисунков в рамках онлайн программ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доп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.о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бразования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РЭИИ «Педагоги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Тема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Марве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л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-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герои»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Комиссаров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 художественн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о-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изобразительного искусства «Вселенная –супергерои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Марвел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 «Педагоги Якутии» (Республиканский)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Комиссаров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Ожидают результат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творческий конкурс ИЗО и декоративно – прикладного искусства «Подарок для мамы»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Феоктистова Богдана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Республиканская семейная интерактивная олимпиада для дошкольников «Детские секреты столицы»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Феоктистова Богдана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заочный дистанционный конкурс «Урожай 2020»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Сивцев Тимур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68</w:t>
            </w:r>
          </w:p>
        </w:tc>
        <w:tc>
          <w:tcPr>
            <w:tcW w:w="311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«Осенняя мозаика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Сивцев Тимур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заочный дистанционный конкурс «Урожай 2020»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Слободчиков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Леня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«Новый год в окнах»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Слободчиков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Леня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 и декоративно – прикладного искусства «Бабушка рядом с дедушкой»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Хромова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Камелия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конкурс Республиканского фестиваля «Зима начинается с Якутии»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Хаптагаев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Уйгулан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дистанционный конкурс чтецов «Новогодние чудеса»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Вика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лауреата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«Парад снеговиков»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Ведерников Костя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«Зимние забавы»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Обоева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Илона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открытый творческий конкурс «Олень – символ Севера»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Васильев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Дьулуур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творческий конкурс «Осенняя кладовая 2020»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Сивцев Тимур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конкурс, посвященный ко Дню Матери «Единственной маме на свете»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Феоктистова Богдана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конкурс, посвященный ко Дню пожилого человека «Мои любимые бабушка с дедушкой»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Хромова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Камелия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фестиваль творчества для детей и педагогов «Карнавал новогодних поделок»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Ведерников Костя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победителя 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Международный открытый конкурс детского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творчества, посвященный 60 –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летию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первого полета человека в космос -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Ведерников Костя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Слободчиков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леня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Габышева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Куннэй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Баишев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Саша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Вика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Яковлева М.Н.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С.П.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Ожидают результат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83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Попова Розалина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Дайаана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«Радуга»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Туйаара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Ася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Лена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Кузьмина Марфа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«Почемучки»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3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Туйаара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Ася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Лена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Кузьмина Марфа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«Почемучки»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1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2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заочный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вокальный конкурс «Зимняя песенка»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Елисеев Мирон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Попова Розалина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Дайаана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«Радуга»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Платонова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Лауреат 2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89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Республиканский конкурс-фестиваль Таланты Земли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Олонхо</w:t>
            </w:r>
            <w:proofErr w:type="spellEnd"/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Еримеева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Дайаана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«Радуга»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Номинация «Креативное исполнение»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открытый дистанционный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XIII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детский фестиваль – конкурс «Весенняя капель»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Туйаара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Ася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Лена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«Почемучки»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IX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Международный конкурс-фестиваль творчества «Бриллиантовые нотки»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Ахмадгареева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Гуляева Софа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Данюк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Таня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София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Маша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«Вундеркинды»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музыкальный руководитель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ст.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конкурс театрализованных постановок посвященного Дню родного языка и письменности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Воспитанники подготовительной группы Почемучки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Егорова Анна Андреевна,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пеадгог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дополнительного образования по фольклору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участие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творческий конкурс чтецов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на якутском языке «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Якутия-мой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родной край»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Воспитанники старшей группы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Любознайки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Егорова Анна Андреевна,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пеадгог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дополнительного образования по фольклору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участие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en-US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eastAsia="en-US"/>
              </w:rPr>
              <w:t>песен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“I can sing in English” </w:t>
            </w:r>
            <w:r w:rsidRPr="00097887">
              <w:rPr>
                <w:rFonts w:eastAsiaTheme="minorHAnsi"/>
                <w:szCs w:val="24"/>
                <w:lang w:eastAsia="en-US"/>
              </w:rPr>
              <w:t>ноябрь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Елена Егоровна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“English songs” 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ноябрь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Конкурс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ART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avangard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ноябрь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98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 чтецов “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English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poetry</w:t>
            </w:r>
            <w:r w:rsidRPr="00097887">
              <w:rPr>
                <w:rFonts w:eastAsiaTheme="minorHAnsi"/>
                <w:szCs w:val="24"/>
                <w:lang w:eastAsia="en-US"/>
              </w:rPr>
              <w:t>” декабрь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Ася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Пестрякова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en-US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eastAsia="en-US"/>
              </w:rPr>
              <w:t>чтецов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“I love English” </w:t>
            </w:r>
            <w:r w:rsidRPr="00097887">
              <w:rPr>
                <w:rFonts w:eastAsiaTheme="minorHAnsi"/>
                <w:szCs w:val="24"/>
                <w:lang w:eastAsia="en-US"/>
              </w:rPr>
              <w:t>декабрь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Баллыев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Кирилл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en-US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eastAsia="en-US"/>
              </w:rPr>
              <w:t>чтецов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“I love English” </w:t>
            </w:r>
            <w:r w:rsidRPr="00097887">
              <w:rPr>
                <w:rFonts w:eastAsiaTheme="minorHAnsi"/>
                <w:szCs w:val="24"/>
                <w:lang w:eastAsia="en-US"/>
              </w:rPr>
              <w:t>декабрь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Пестрякова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Ася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 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“Kids speak English”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декабрь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Ушницкий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Эрхан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>“kids speak English”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декабрь 2020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ундеркинды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3 </w:t>
            </w:r>
            <w:r w:rsidRPr="00097887">
              <w:rPr>
                <w:rFonts w:eastAsiaTheme="minorHAnsi"/>
                <w:szCs w:val="24"/>
                <w:lang w:eastAsia="en-US"/>
              </w:rPr>
              <w:t>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Зеленый огонек 2020 декабрь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.Л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юбознайки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Березкина С.С.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фестиваль по страноведению «Великобритания» «Я познаю мир»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Семенова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Семира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Елена Егоровна,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Альбина Маратовна, педагог дополнительного образования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«Юная леди»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фестиваль по страноведению «Великобритания»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Афонская София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«Будущая королева»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театральных постановок “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English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planet</w:t>
            </w:r>
            <w:r w:rsidRPr="00097887">
              <w:rPr>
                <w:rFonts w:eastAsiaTheme="minorHAnsi"/>
                <w:szCs w:val="24"/>
                <w:lang w:eastAsia="en-US"/>
              </w:rPr>
              <w:t>”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Гр. Вундеркинды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Театр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.п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остановка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«Алина бабочка в саду»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111" w:type="dxa"/>
          </w:tcPr>
          <w:p w:rsidR="00EE0E6C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Городской дистанционный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фестиваль презентаций на английском языке “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We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and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English</w:t>
            </w:r>
            <w:r w:rsidRPr="00097887">
              <w:rPr>
                <w:rFonts w:eastAsiaTheme="minorHAnsi"/>
                <w:szCs w:val="24"/>
                <w:lang w:eastAsia="en-US"/>
              </w:rPr>
              <w:t>”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Вероника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Сертификат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участника фестиваля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109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Фестиваль-конкурс  детских мультипликационных фильмов в рамках 1-й открытой городской конференции «Технологии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 развитии детей»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Самсонов Артем,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Хворостян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Ангелина, Максимова Маша, Семенова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Семира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, Зотеев Виталий,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Ахматгареева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Вероника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Е.Е.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участия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. Республиканский конкурс «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Я-Инженер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Полятинский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Тимур и Максимова Мария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III </w:t>
            </w:r>
            <w:r w:rsidRPr="00097887">
              <w:rPr>
                <w:rFonts w:eastAsiaTheme="minorHAnsi"/>
                <w:szCs w:val="24"/>
                <w:lang w:eastAsia="en-US"/>
              </w:rPr>
              <w:t>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дистанционный конкурс рисунков для детей старшего дошкольного возраста, выполненных в программе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Paint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на тему: «Моя любимая игрушка»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Федорова Рита,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Лена,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Дамир, Андреева Валерия.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за 1 место Андреева Валерия,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за 3 место Тимофеева Эвелина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конкурс-выставка на тему: «Резиденция Деда Мороза»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Артамонова Милена,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Елисеев Мирон,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Егоров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Эрэл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Львов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Айаал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дистанционный конкурс по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Лего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-конструированию и робототехнике «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LEGOBOT</w:t>
            </w:r>
            <w:r w:rsidRPr="00097887">
              <w:rPr>
                <w:rFonts w:eastAsiaTheme="minorHAnsi"/>
                <w:szCs w:val="24"/>
                <w:lang w:eastAsia="en-US"/>
              </w:rPr>
              <w:t>» среди воспитанников ДОУ ГО г. Якутск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Дамир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Победитель в номинации «Технически сложный проект»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конкурс по робототехнике и инженерии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Самоделкин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» среди воспитанников ДОУ ГО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г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.Я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кутск</w:t>
            </w:r>
            <w:proofErr w:type="spellEnd"/>
          </w:p>
        </w:tc>
        <w:tc>
          <w:tcPr>
            <w:tcW w:w="212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Иринеев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Ариян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Шарин Митя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115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«Бриллиантовые нотки» в рамках Всероссийского фестиваля «Зима начинается с Якутии»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«Вундеркинды»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Н, педагог дополнительного образования по хореографии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«Бриллиантовые нотки» в рамках Всероссийского фестиваля «Зима начинается с Якутии»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«Почемучки»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Наумова Екатерина Ивановна, 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онлайн-конкурс танца «Праздник к нам приходит»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«Почемучки»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ГРАН-ПРИ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119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онлайн-конкурс танца «Праздник к нам приходит»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«Вундеркинды»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120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открытый дистанционный 13 детский фестиваль-конкурс «Весенняя капель»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«Радуга»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121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открытый дистанционный 13 детский фестиваль-конкурс «Весенняя капель»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«Солнышко»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122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дистанционный конкурс детских танцевальных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коллективов «Танцует Детство» посвященного к Году здоровья в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Я)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Гр «Радуга»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123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Открытый конкурс исполнителей сольных и дуэтных танцев «КУНДУЛ-2021»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Наумова Екатерина Ивановна, Гоголева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Даяна</w:t>
            </w:r>
            <w:proofErr w:type="spellEnd"/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124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конкурс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Добун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туьулгэ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«Почемучки»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Ожидают результат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125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онлайн фестиваль «Русский фольклор» среди детей дошкольного возраста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Танцевальный ансамбль  «Калейдоскоп»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 «Вундеркинды»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 детей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 Н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Ожидают результат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126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«Арт-пластилин» посвящённый к международному дню пластилина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Туйаара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Сидорова Лена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Шадрина Виктория Викторовна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127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докладов «Я исследователь»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Туйаара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«История города Якутска»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Максимова Аэлита «Саха сирин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эмтээх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уунээйилэрэ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Кузьмина Марфа «Саха Сирин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кыыллара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Шадрина Виктория Викторовна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Федорова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туйаара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-3 место 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Максимова Аэлита – 2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7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128</w:t>
            </w:r>
          </w:p>
        </w:tc>
        <w:tc>
          <w:tcPr>
            <w:tcW w:w="311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Театрализованная постановка посвящённого дню родного языка и письменности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Таба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уонна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ыт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Воспитанники подготовительной группы Почемучки</w:t>
            </w:r>
          </w:p>
        </w:tc>
        <w:tc>
          <w:tcPr>
            <w:tcW w:w="182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Шадрина Виктория Викторовна</w:t>
            </w:r>
          </w:p>
        </w:tc>
        <w:tc>
          <w:tcPr>
            <w:tcW w:w="2181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участников</w:t>
            </w:r>
          </w:p>
        </w:tc>
      </w:tr>
    </w:tbl>
    <w:p w:rsidR="00EE0E6C" w:rsidRDefault="00EE0E6C" w:rsidP="00EE0E6C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0"/>
        <w:gridCol w:w="3310"/>
        <w:gridCol w:w="23"/>
        <w:gridCol w:w="1842"/>
        <w:gridCol w:w="20"/>
        <w:gridCol w:w="1845"/>
        <w:gridCol w:w="2096"/>
      </w:tblGrid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№</w:t>
            </w:r>
          </w:p>
        </w:tc>
        <w:tc>
          <w:tcPr>
            <w:tcW w:w="331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Тема мероприятий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Участники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Руководитель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Результативность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1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Городские спортивные соревнования «Мама, папа, я – спортивная семья»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Октябрь, 2020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Семья Борисовы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.П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очемучки</w:t>
            </w:r>
            <w:proofErr w:type="spellEnd"/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Ю.В.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II </w:t>
            </w:r>
            <w:r w:rsidRPr="00097887">
              <w:rPr>
                <w:rFonts w:eastAsiaTheme="minorHAnsi"/>
                <w:szCs w:val="24"/>
                <w:lang w:eastAsia="en-US"/>
              </w:rPr>
              <w:t>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331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Городские соревнования по якутской игре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Хомуур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Курэх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», апрель 2021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Борисов Толя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Эвелина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Ю.В.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за участие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331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Отборочные соревнования по национальным видам спорта и настольным играм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Я) среди ДОУ Строительного округа 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Петрова Виолетта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Эвелина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Чернов Алеша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Ю.В.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Грамота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место по бегу среди мальчиков Чернов Алеша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Грамота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III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место по бегу среди девочек Петрова Виолетта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3310" w:type="dxa"/>
          </w:tcPr>
          <w:p w:rsidR="00EE0E6C" w:rsidRPr="00097887" w:rsidRDefault="00EE0E6C" w:rsidP="006004C3">
            <w:pPr>
              <w:spacing w:after="27"/>
              <w:ind w:right="70"/>
              <w:jc w:val="center"/>
              <w:rPr>
                <w:b/>
                <w:szCs w:val="24"/>
              </w:rPr>
            </w:pPr>
            <w:r w:rsidRPr="00097887">
              <w:rPr>
                <w:szCs w:val="24"/>
              </w:rPr>
              <w:t xml:space="preserve">Окружной конкурс «Юный чтец», </w:t>
            </w:r>
            <w:proofErr w:type="gramStart"/>
            <w:r w:rsidRPr="00097887">
              <w:rPr>
                <w:szCs w:val="24"/>
              </w:rPr>
              <w:t>посвященного</w:t>
            </w:r>
            <w:proofErr w:type="gramEnd"/>
            <w:r w:rsidRPr="00097887">
              <w:rPr>
                <w:szCs w:val="24"/>
              </w:rPr>
              <w:t xml:space="preserve"> 100 – </w:t>
            </w:r>
            <w:proofErr w:type="spellStart"/>
            <w:r w:rsidRPr="00097887">
              <w:rPr>
                <w:szCs w:val="24"/>
              </w:rPr>
              <w:t>летию</w:t>
            </w:r>
            <w:proofErr w:type="spellEnd"/>
            <w:r w:rsidRPr="00097887">
              <w:rPr>
                <w:szCs w:val="24"/>
              </w:rPr>
              <w:t xml:space="preserve"> ДО «Мой любимый детский сад» дистанционный конкурс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spacing w:after="27"/>
              <w:ind w:right="70"/>
              <w:jc w:val="center"/>
              <w:rPr>
                <w:szCs w:val="24"/>
              </w:rPr>
            </w:pPr>
            <w:proofErr w:type="spellStart"/>
            <w:r w:rsidRPr="00097887">
              <w:rPr>
                <w:szCs w:val="24"/>
              </w:rPr>
              <w:t>Новгородова</w:t>
            </w:r>
            <w:proofErr w:type="spellEnd"/>
            <w:r w:rsidRPr="00097887">
              <w:rPr>
                <w:szCs w:val="24"/>
              </w:rPr>
              <w:t xml:space="preserve"> Милена</w:t>
            </w:r>
          </w:p>
          <w:p w:rsidR="00EE0E6C" w:rsidRPr="00097887" w:rsidRDefault="00EE0E6C" w:rsidP="006004C3">
            <w:pPr>
              <w:spacing w:after="27"/>
              <w:ind w:right="70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Средняя группа</w:t>
            </w:r>
          </w:p>
          <w:p w:rsidR="00EE0E6C" w:rsidRPr="00097887" w:rsidRDefault="00EE0E6C" w:rsidP="006004C3">
            <w:pPr>
              <w:spacing w:after="27"/>
              <w:ind w:right="70"/>
              <w:jc w:val="center"/>
              <w:rPr>
                <w:b/>
                <w:szCs w:val="24"/>
              </w:rPr>
            </w:pPr>
            <w:r w:rsidRPr="00097887">
              <w:rPr>
                <w:szCs w:val="24"/>
              </w:rPr>
              <w:t>«</w:t>
            </w:r>
            <w:proofErr w:type="spellStart"/>
            <w:r w:rsidRPr="00097887">
              <w:rPr>
                <w:szCs w:val="24"/>
              </w:rPr>
              <w:t>Кунчээн</w:t>
            </w:r>
            <w:proofErr w:type="spellEnd"/>
            <w:r w:rsidRPr="00097887">
              <w:rPr>
                <w:szCs w:val="24"/>
              </w:rPr>
              <w:t>»</w:t>
            </w:r>
          </w:p>
        </w:tc>
        <w:tc>
          <w:tcPr>
            <w:tcW w:w="1865" w:type="dxa"/>
            <w:gridSpan w:val="2"/>
          </w:tcPr>
          <w:p w:rsidR="00EE0E6C" w:rsidRPr="00097887" w:rsidRDefault="00EE0E6C" w:rsidP="006004C3">
            <w:pPr>
              <w:spacing w:after="27"/>
              <w:ind w:right="70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 xml:space="preserve">Бурнашева </w:t>
            </w:r>
          </w:p>
          <w:p w:rsidR="00EE0E6C" w:rsidRPr="00097887" w:rsidRDefault="00EE0E6C" w:rsidP="006004C3">
            <w:pPr>
              <w:spacing w:after="27"/>
              <w:ind w:right="70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Аграфена</w:t>
            </w:r>
          </w:p>
          <w:p w:rsidR="00EE0E6C" w:rsidRPr="00097887" w:rsidRDefault="00EE0E6C" w:rsidP="006004C3">
            <w:pPr>
              <w:spacing w:after="27"/>
              <w:ind w:right="70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Ивановна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Диплом</w:t>
            </w:r>
          </w:p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3 место</w:t>
            </w:r>
          </w:p>
          <w:p w:rsidR="00EE0E6C" w:rsidRPr="00097887" w:rsidRDefault="00EE0E6C" w:rsidP="006004C3">
            <w:pPr>
              <w:jc w:val="center"/>
              <w:rPr>
                <w:szCs w:val="24"/>
              </w:rPr>
            </w:pPr>
          </w:p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23 ноября</w:t>
            </w:r>
          </w:p>
          <w:p w:rsidR="00EE0E6C" w:rsidRPr="00097887" w:rsidRDefault="00EE0E6C" w:rsidP="006004C3">
            <w:pPr>
              <w:spacing w:after="27"/>
              <w:ind w:right="70"/>
              <w:jc w:val="center"/>
              <w:rPr>
                <w:b/>
                <w:szCs w:val="24"/>
              </w:rPr>
            </w:pPr>
            <w:r w:rsidRPr="00097887">
              <w:rPr>
                <w:szCs w:val="24"/>
              </w:rPr>
              <w:t>2020 г.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360"/>
              <w:rPr>
                <w:szCs w:val="24"/>
              </w:rPr>
            </w:pPr>
            <w:r w:rsidRPr="00097887">
              <w:rPr>
                <w:szCs w:val="24"/>
              </w:rPr>
              <w:t>5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Открытый дистанционный конкурс чтецов «Глобус»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Абрамова </w:t>
            </w:r>
            <w:proofErr w:type="spellStart"/>
            <w:r w:rsidRPr="00097887">
              <w:rPr>
                <w:szCs w:val="24"/>
              </w:rPr>
              <w:t>Нарияна</w:t>
            </w:r>
            <w:proofErr w:type="spellEnd"/>
            <w:r w:rsidRPr="00097887">
              <w:rPr>
                <w:szCs w:val="24"/>
              </w:rPr>
              <w:t xml:space="preserve"> 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Антипина У.В., </w:t>
            </w:r>
            <w:proofErr w:type="spellStart"/>
            <w:r w:rsidRPr="00097887">
              <w:rPr>
                <w:szCs w:val="24"/>
              </w:rPr>
              <w:t>Нифониова</w:t>
            </w:r>
            <w:proofErr w:type="spellEnd"/>
            <w:r w:rsidRPr="00097887">
              <w:rPr>
                <w:szCs w:val="24"/>
              </w:rPr>
              <w:t xml:space="preserve"> А.Р.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Диплом </w:t>
            </w:r>
            <w:r w:rsidRPr="00097887">
              <w:rPr>
                <w:szCs w:val="24"/>
                <w:lang w:val="en-US"/>
              </w:rPr>
              <w:t>II</w:t>
            </w:r>
            <w:r w:rsidRPr="00097887">
              <w:rPr>
                <w:szCs w:val="24"/>
              </w:rPr>
              <w:t xml:space="preserve">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360"/>
              <w:rPr>
                <w:szCs w:val="24"/>
              </w:rPr>
            </w:pPr>
            <w:r w:rsidRPr="00097887">
              <w:rPr>
                <w:szCs w:val="24"/>
              </w:rPr>
              <w:t>6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Волшебный праздник Новый год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Слепцов </w:t>
            </w:r>
            <w:proofErr w:type="spellStart"/>
            <w:r w:rsidRPr="00097887">
              <w:rPr>
                <w:szCs w:val="24"/>
              </w:rPr>
              <w:t>Тимир</w:t>
            </w:r>
            <w:proofErr w:type="spellEnd"/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Антипина У.В.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Диплом </w:t>
            </w:r>
            <w:r w:rsidRPr="00097887">
              <w:rPr>
                <w:szCs w:val="24"/>
                <w:lang w:val="en-US"/>
              </w:rPr>
              <w:t xml:space="preserve">III </w:t>
            </w:r>
            <w:r w:rsidRPr="00097887">
              <w:rPr>
                <w:szCs w:val="24"/>
              </w:rPr>
              <w:t>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426"/>
              <w:rPr>
                <w:szCs w:val="24"/>
              </w:rPr>
            </w:pPr>
            <w:r w:rsidRPr="00097887">
              <w:rPr>
                <w:szCs w:val="24"/>
              </w:rPr>
              <w:t>7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Конкурс чтецов «Мой любимый детский сад» Строительного округа г. Якутск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Березкина Валерия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Антипина У.В., </w:t>
            </w:r>
            <w:proofErr w:type="spellStart"/>
            <w:r w:rsidRPr="00097887">
              <w:rPr>
                <w:szCs w:val="24"/>
              </w:rPr>
              <w:t>Нифониова</w:t>
            </w:r>
            <w:proofErr w:type="spellEnd"/>
            <w:r w:rsidRPr="00097887">
              <w:rPr>
                <w:szCs w:val="24"/>
              </w:rPr>
              <w:t xml:space="preserve"> А.Р.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Сертификат 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426"/>
              <w:rPr>
                <w:szCs w:val="24"/>
              </w:rPr>
            </w:pPr>
            <w:r w:rsidRPr="00097887">
              <w:rPr>
                <w:szCs w:val="24"/>
              </w:rPr>
              <w:t>8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Открытый дистанционный конкурс изобразительного и декоративного искусства «Волшебный новый год»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Коллективная 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Антипина У.В., Нифонтова А.</w:t>
            </w:r>
            <w:proofErr w:type="gramStart"/>
            <w:r w:rsidRPr="00097887">
              <w:rPr>
                <w:szCs w:val="24"/>
              </w:rPr>
              <w:t>Р</w:t>
            </w:r>
            <w:proofErr w:type="gramEnd"/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Диплом лауреата 1 степени МБУ ОЦНТ ГО «</w:t>
            </w:r>
            <w:proofErr w:type="spellStart"/>
            <w:r w:rsidRPr="00097887">
              <w:rPr>
                <w:szCs w:val="24"/>
              </w:rPr>
              <w:t>Чэчир</w:t>
            </w:r>
            <w:proofErr w:type="spellEnd"/>
            <w:r w:rsidRPr="00097887">
              <w:rPr>
                <w:szCs w:val="24"/>
              </w:rPr>
              <w:t>»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426"/>
              <w:rPr>
                <w:szCs w:val="24"/>
              </w:rPr>
            </w:pPr>
            <w:r w:rsidRPr="00097887">
              <w:rPr>
                <w:szCs w:val="24"/>
              </w:rPr>
              <w:t>9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Республиканский заочный дистанционный конкурс стенгазет, посвященный Дню защитника Отечества. 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Коллективная 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Антипина У.В., Нифонтова А.</w:t>
            </w:r>
            <w:proofErr w:type="gramStart"/>
            <w:r w:rsidRPr="00097887">
              <w:rPr>
                <w:szCs w:val="24"/>
              </w:rPr>
              <w:t>Р</w:t>
            </w:r>
            <w:proofErr w:type="gramEnd"/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Диплом 1 степени РС (Я) РЭИИ «Педагоги Якутии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426"/>
              <w:rPr>
                <w:szCs w:val="24"/>
              </w:rPr>
            </w:pPr>
            <w:r w:rsidRPr="00097887">
              <w:rPr>
                <w:szCs w:val="24"/>
              </w:rPr>
              <w:t>10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Республиканский заочный дистанционный конкурс стенгазет, посвященный Дню </w:t>
            </w:r>
            <w:r w:rsidRPr="00097887">
              <w:rPr>
                <w:szCs w:val="24"/>
              </w:rPr>
              <w:lastRenderedPageBreak/>
              <w:t>защитника Отечества.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proofErr w:type="spellStart"/>
            <w:r w:rsidRPr="00097887">
              <w:rPr>
                <w:szCs w:val="24"/>
              </w:rPr>
              <w:lastRenderedPageBreak/>
              <w:t>Абдулхаироов</w:t>
            </w:r>
            <w:proofErr w:type="spellEnd"/>
            <w:r w:rsidRPr="00097887">
              <w:rPr>
                <w:szCs w:val="24"/>
              </w:rPr>
              <w:t xml:space="preserve"> Тамерлан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Антипина У.В., 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Диплом 1 степени РС (Я) РЭИИ «Педагоги </w:t>
            </w:r>
            <w:r w:rsidRPr="00097887">
              <w:rPr>
                <w:szCs w:val="24"/>
              </w:rPr>
              <w:lastRenderedPageBreak/>
              <w:t>Якутии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426"/>
              <w:rPr>
                <w:szCs w:val="24"/>
              </w:rPr>
            </w:pPr>
            <w:r w:rsidRPr="00097887">
              <w:rPr>
                <w:szCs w:val="24"/>
              </w:rPr>
              <w:lastRenderedPageBreak/>
              <w:t>11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color w:val="333333"/>
                <w:szCs w:val="24"/>
                <w:shd w:val="clear" w:color="auto" w:fill="FFFFFF"/>
              </w:rPr>
              <w:t>Городской конкурс видеороликов детского танца «</w:t>
            </w:r>
            <w:proofErr w:type="spellStart"/>
            <w:r w:rsidRPr="00097887">
              <w:rPr>
                <w:color w:val="333333"/>
                <w:szCs w:val="24"/>
                <w:shd w:val="clear" w:color="auto" w:fill="FFFFFF"/>
              </w:rPr>
              <w:t>Солдатушки</w:t>
            </w:r>
            <w:proofErr w:type="spellEnd"/>
            <w:r w:rsidRPr="00097887">
              <w:rPr>
                <w:color w:val="333333"/>
                <w:szCs w:val="24"/>
                <w:shd w:val="clear" w:color="auto" w:fill="FFFFFF"/>
              </w:rPr>
              <w:t xml:space="preserve"> - бравы ребятушки». МАНОУ «Дворец детского творчества имени </w:t>
            </w:r>
            <w:proofErr w:type="spellStart"/>
            <w:r w:rsidRPr="00097887">
              <w:rPr>
                <w:color w:val="333333"/>
                <w:szCs w:val="24"/>
                <w:shd w:val="clear" w:color="auto" w:fill="FFFFFF"/>
              </w:rPr>
              <w:t>Ф.И.Авдеевой</w:t>
            </w:r>
            <w:proofErr w:type="spellEnd"/>
            <w:r w:rsidRPr="00097887">
              <w:rPr>
                <w:color w:val="333333"/>
                <w:szCs w:val="24"/>
                <w:shd w:val="clear" w:color="auto" w:fill="FFFFFF"/>
              </w:rPr>
              <w:t>» городской округ «город Якутск»</w:t>
            </w:r>
            <w:r w:rsidRPr="00097887">
              <w:rPr>
                <w:color w:val="333333"/>
                <w:szCs w:val="24"/>
              </w:rPr>
              <w:br/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Коллектив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Петрова Н.В.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color w:val="333333"/>
                <w:szCs w:val="24"/>
                <w:shd w:val="clear" w:color="auto" w:fill="FFFFFF"/>
              </w:rPr>
              <w:t>Диплом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1" w:type="dxa"/>
          </w:tcPr>
          <w:p w:rsidR="00EE0E6C" w:rsidRPr="00097887" w:rsidRDefault="00EE0E6C" w:rsidP="006004C3">
            <w:pPr>
              <w:ind w:left="426"/>
              <w:rPr>
                <w:szCs w:val="24"/>
              </w:rPr>
            </w:pPr>
            <w:r w:rsidRPr="00097887">
              <w:rPr>
                <w:szCs w:val="24"/>
              </w:rPr>
              <w:t>12</w:t>
            </w:r>
          </w:p>
        </w:tc>
        <w:tc>
          <w:tcPr>
            <w:tcW w:w="3333" w:type="dxa"/>
            <w:gridSpan w:val="2"/>
          </w:tcPr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Самоделкин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862" w:type="dxa"/>
            <w:gridSpan w:val="2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Иринеев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Ариян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Шарин Митя</w:t>
            </w:r>
          </w:p>
        </w:tc>
        <w:tc>
          <w:tcPr>
            <w:tcW w:w="1845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Л.И, Попов М.Д</w:t>
            </w:r>
          </w:p>
        </w:tc>
        <w:tc>
          <w:tcPr>
            <w:tcW w:w="209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степени</w:t>
            </w:r>
          </w:p>
        </w:tc>
      </w:tr>
    </w:tbl>
    <w:p w:rsidR="00EE0E6C" w:rsidRDefault="00EE0E6C" w:rsidP="00EE0E6C">
      <w:pPr>
        <w:rPr>
          <w:b/>
        </w:rPr>
      </w:pPr>
    </w:p>
    <w:p w:rsidR="00EE0E6C" w:rsidRPr="00097887" w:rsidRDefault="00EE0E6C" w:rsidP="00EE0E6C">
      <w:p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097887">
        <w:rPr>
          <w:rFonts w:eastAsiaTheme="minorHAnsi"/>
          <w:b/>
          <w:szCs w:val="24"/>
          <w:lang w:eastAsia="en-US"/>
        </w:rPr>
        <w:t xml:space="preserve">Достижения педагогов на окружных, городских, республиканских, федеральных мероприятиях </w:t>
      </w:r>
    </w:p>
    <w:p w:rsidR="00EE0E6C" w:rsidRPr="00097887" w:rsidRDefault="00EE0E6C" w:rsidP="00EE0E6C">
      <w:pPr>
        <w:spacing w:after="0" w:line="240" w:lineRule="auto"/>
        <w:jc w:val="center"/>
        <w:rPr>
          <w:rFonts w:eastAsiaTheme="minorHAnsi"/>
          <w:b/>
          <w:szCs w:val="24"/>
          <w:lang w:eastAsia="en-US"/>
        </w:rPr>
      </w:pPr>
      <w:r w:rsidRPr="00097887">
        <w:rPr>
          <w:rFonts w:eastAsiaTheme="minorHAnsi"/>
          <w:b/>
          <w:szCs w:val="24"/>
          <w:lang w:eastAsia="en-US"/>
        </w:rPr>
        <w:t>за 2020-2021 учебный год</w:t>
      </w:r>
    </w:p>
    <w:p w:rsidR="00EE0E6C" w:rsidRDefault="00EE0E6C" w:rsidP="00EE0E6C">
      <w:pPr>
        <w:rPr>
          <w:b/>
        </w:rPr>
      </w:pPr>
    </w:p>
    <w:tbl>
      <w:tblPr>
        <w:tblStyle w:val="a3"/>
        <w:tblW w:w="9782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25"/>
        <w:gridCol w:w="2466"/>
        <w:gridCol w:w="1954"/>
        <w:gridCol w:w="2969"/>
      </w:tblGrid>
      <w:tr w:rsidR="00EE0E6C" w:rsidRPr="00097887" w:rsidTr="006004C3">
        <w:trPr>
          <w:jc w:val="center"/>
        </w:trPr>
        <w:tc>
          <w:tcPr>
            <w:tcW w:w="568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№</w:t>
            </w:r>
          </w:p>
        </w:tc>
        <w:tc>
          <w:tcPr>
            <w:tcW w:w="1825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Ф.И.О педагога, должность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Тема мероприятия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Форма участия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b/>
                <w:szCs w:val="24"/>
                <w:lang w:eastAsia="en-US"/>
              </w:rPr>
            </w:pPr>
            <w:r w:rsidRPr="00097887">
              <w:rPr>
                <w:rFonts w:eastAsiaTheme="minorHAnsi"/>
                <w:b/>
                <w:szCs w:val="24"/>
                <w:lang w:eastAsia="en-US"/>
              </w:rPr>
              <w:t>Результативность (примечание)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Матчитова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Кюнняй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Семеновна, воспитатель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«Две звезды»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в номинации «Креативное исполнение»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Всероссийская открытая научно-практическая конференция школьников и педагогов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Ларионосвкие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чтения» посвященная академику В.П. Ларионову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Заочной, 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участника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Миронова Нина Валерьевна, 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 идей и технологий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«Мой лучший сценарий»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участника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«Золотые руки»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куратора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талантов «Чудесная страна»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куратора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Сидорова Мария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Еримеевна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«Развитие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саморегуляции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 дошкольников»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 идей и технологий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«Пространство детской реализации. Проектная деятельность»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«Малоподвижные игры и игровые упражнения»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«Воз подарков Белого Быка»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«Мой лучший сценарий»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«Золотые руки»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куратора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талантов «Чудесная страна»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куратора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творчества «Берег мечты»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3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Вебинар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«Родители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совремнных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дошкольников. Как и зачем строить коммуникацию?»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Слушатель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Гаврильева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Ульяна Егоровна,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Мастер – класс по перекладной мультипликации</w:t>
            </w:r>
          </w:p>
          <w:p w:rsidR="00EE0E6C" w:rsidRPr="00097887" w:rsidRDefault="00EE0E6C" w:rsidP="006004C3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ЦРР№2                     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Сулусчаан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».     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Таттинский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улус. Республиканский дистанционный конкурс «Я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коллекционнер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 среди воспитанников ДОУ.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  Благодарственное письмо.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За активное участие в дистанционных конкурсах республиканского фестиваля «Зима начинается с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якутии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».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Заочная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 Благодарственное письмо.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Сидорова Алёна Антоновна,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рисунков «Мой город – моя гордость»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Подготовка детей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«Осенняя фантазия»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Подготовка детей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Дистанционный конкурс, приуроченный ко Дню дошкольного работника и 100-летию ДО в РС (Я)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«Воспитатель года 2020»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  участие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(республиканский)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творческий конкурс рисунков «Я -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коллекционер» среди детей дошкольного возраста и их родителей,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посв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 100-летию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ДО в РС (Я)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Подготовка детей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(республиканский)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изобразительного и декоративно-прикладного искусства «Подарок для мамы»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Изготовление поделки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(городской)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«Ноябрьские публикации»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-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идеопубликация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Ойуулаах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хоһооннор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 на офиц.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интернет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сайте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РЭИИ «Педагоги Якутии»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Опубликован материал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Свидетельство об авторской разработке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Творческий конкурс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«Мама и дочь – две мастерицы»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Онлайн-участие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участника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Семинар-практикум для педагогов ДОУ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«Саха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уһуйаана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: 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>саҥалыы сонун кө</w:t>
            </w:r>
            <w:proofErr w:type="gramStart"/>
            <w:r w:rsidRPr="00097887">
              <w:rPr>
                <w:rFonts w:eastAsiaTheme="minorHAnsi"/>
                <w:szCs w:val="24"/>
                <w:lang w:val="sah-RU" w:eastAsia="en-US"/>
              </w:rPr>
              <w:t>р</w:t>
            </w:r>
            <w:proofErr w:type="gramEnd"/>
            <w:r w:rsidRPr="00097887">
              <w:rPr>
                <w:rFonts w:eastAsiaTheme="minorHAnsi"/>
                <w:szCs w:val="24"/>
                <w:lang w:val="sah-RU" w:eastAsia="en-US"/>
              </w:rPr>
              <w:t>үүлэри олоххо киллэрии</w:t>
            </w:r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Участие, распространение опыта,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электр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 публикация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(республиканский)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Республиканский заочный,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дистан-ый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конкурс детских рисунков в рамках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ONLINE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программ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допол-го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обр-ия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РЭИИ «ПЕДАГОГИ ЯКУТИИ»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Подготовка детей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(республиканский)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творческий конкурс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новогодних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DIY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украшений комнат «Новогоднее мерцание»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Онлайн-участие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(городской)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открытый творческий детский конкурс конструирования «Мир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Lego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»,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приуроч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 к Году науки и технологий в РФ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Подготовка детей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(городской)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проект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Остуору</w:t>
            </w:r>
            <w:proofErr w:type="spellEnd"/>
            <w:r w:rsidRPr="00097887">
              <w:rPr>
                <w:rFonts w:eastAsiaTheme="minorHAnsi"/>
                <w:szCs w:val="24"/>
                <w:lang w:val="sah-RU" w:eastAsia="en-US"/>
              </w:rPr>
              <w:t>йаһыт оҕолор</w:t>
            </w:r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Подготовка детей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п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(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республ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)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Электронный сборник методических разработок педагогов ДОУ «Саха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уһуйаана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: </w:t>
            </w:r>
            <w:r w:rsidRPr="00097887">
              <w:rPr>
                <w:rFonts w:eastAsiaTheme="minorHAnsi"/>
                <w:szCs w:val="24"/>
                <w:lang w:val="sah-RU" w:eastAsia="en-US"/>
              </w:rPr>
              <w:t>саҥалыы сонун кө</w:t>
            </w:r>
            <w:proofErr w:type="gramStart"/>
            <w:r w:rsidRPr="00097887">
              <w:rPr>
                <w:rFonts w:eastAsiaTheme="minorHAnsi"/>
                <w:szCs w:val="24"/>
                <w:lang w:val="sah-RU" w:eastAsia="en-US"/>
              </w:rPr>
              <w:t>р</w:t>
            </w:r>
            <w:proofErr w:type="gramEnd"/>
            <w:r w:rsidRPr="00097887">
              <w:rPr>
                <w:rFonts w:eastAsiaTheme="minorHAnsi"/>
                <w:szCs w:val="24"/>
                <w:lang w:val="sah-RU" w:eastAsia="en-US"/>
              </w:rPr>
              <w:t>үүлэр</w:t>
            </w:r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Элект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.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Опубликова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ние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статьи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публикации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6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Платонова Екатерина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Климовна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музыкальный руководитель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«Зима начинается с Якутии» в рамках Всероссийского фестиваля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Лауреат 2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ст.Гр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 «Радуга»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ст. «Вундеркинды»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3 ст.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Почемуки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заочный вокальный конкурс «Зимняя песенка»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ст. гр. «Радуга»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1 ст. «Почемучки»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2 ст.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«Вундеркинды»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II Республиканский конкурс-фестиваль Таланты Земли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Олонхо</w:t>
            </w:r>
            <w:proofErr w:type="spellEnd"/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ст. гр. «Вундеркинды»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Окружной конкурс песни и танца «Две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звезды»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Номинация «Креативное исполнение» Гр.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«Радуга»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открытый дистанционный XIII детский фестиваль – конкурс «Весенняя капель»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ст. Гр. «Почемучки»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IX Международный конкурс-фестиваль творчества «Бриллиантовые нотки»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ст. «Вундеркинды»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7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Исакова Елена Егоровна, педагог дополнительного образования по английскому языку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песни на английском языке среди дошкольников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2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Фестиваль идей и технологий «РУКАМИ»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посетителя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Олимпиада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«Совокупность обязательных требований к дошкольному образованию по ФГОС»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чтецов среди дошкольников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Круглый стол «Инструменты, подходы, технологии для обучения английскому  языку в детских сада г. Якутска»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Фестиваль-конкурс  детских мультипликационных фильмов в рамках 1-й открытой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городской конференции «Технологии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 развитии детей»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Республиканская ста жировочная площадка  «Развитие и поддержка способностей детей в образовательной среде ДОО и начальной школе» по теме « Развитие креативного мышления дошкольников через продуктивный синтез художественного и технического творчества»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Лепчикова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Людмила Ильинична, педагог дополнительного образования по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легоконструированию</w:t>
            </w:r>
            <w:proofErr w:type="spellEnd"/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 идей и технологий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Слушающий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Публикация на сайте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Infourok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: «Методическая разработка на среде программирование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Scratch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Физминутка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 роботом»»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Свидетельство о размещении материала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конкурс мультимедийных игр с применением  ИКТ среди ДОУ участников СИО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 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spacing w:line="360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конкурс интерактивных дидактических игр и пособий по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развитию логического мышления для детей дошкольного возраста среди муниципальных дошкольных образовательных учреждений ГО г. Якутск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Участник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Скрябина Маргарита Никитична-педагог дополнительного образования по хореографии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Конкурс-фестиваль «Бриллиантовые нотки» в рамках Всероссийского фестиваля «Зима начинается с Якутии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степени,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3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онлайн-конкурс танца «Праздник к нам приходит»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ГРАН-ПРИ,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открытый дистанционный 13 детский фестиваль-конкурс «Весенняя капель»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степени,</w:t>
            </w:r>
          </w:p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2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дистанционный конкурс детских танцевальных коллективов «Танцует Детство» посвященного к Году здоровья в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Я)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Лауреат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Открытый конкурс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испонителей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сольных и дуэтных танцев «КУНДУЛ-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2021»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Дипломант 1 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конкурс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Добун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туьулгэ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Итоги ожидаем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онлайн фестиваль «Русский фольклор» среди детей дошкольного возраста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969" w:type="dxa"/>
          </w:tcPr>
          <w:p w:rsidR="00EE0E6C" w:rsidRPr="00097887" w:rsidRDefault="00EE0E6C" w:rsidP="006004C3">
            <w:pPr>
              <w:tabs>
                <w:tab w:val="left" w:pos="1032"/>
                <w:tab w:val="left" w:pos="2820"/>
                <w:tab w:val="center" w:pos="4873"/>
              </w:tabs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Итоги ожидаем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10</w:t>
            </w:r>
          </w:p>
        </w:tc>
        <w:tc>
          <w:tcPr>
            <w:tcW w:w="1825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Сергеева Елена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Саввична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, 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 Публикация статьи на тему «Дидактическая игра «Часики»»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-Распространение и обобщение педагогического опыта на образовательном портале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 Публикация статьи «Столичное образование» на тему «Мультимедийное развивающее пособие к наглядно-дидактической игре «Времена года»»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 Публикация статьи новогодние сценарии для педагогов по теме «Новогодний сценарий утренника Золушка» РЭИИ «Педагоги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-  Дистанционный конкурс  чтецов «И ель сквозь иней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зеленеет»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Республиканского фестиваля «Зима начинается с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 Городской конкурс педагогов по ИКТ мультимедийные игры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 теме «Животные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- Городской конкурс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лэпбуков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среди педагогов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по теме «Саха сирин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кыыллара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 Городской открытый дистанционный детский фестиваль-конкурс «Весенняя капель»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На портале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Maam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На портале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Maam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Журнал «Столичное образование»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Свидетельство о публикации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Свидетельство о распространении педагогического опыта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Свидетельство о публикации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 руководителя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руководителя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68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825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Тимофеева Ирина Архиповна, 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Конкурс, приуроченный ко Дню дошкольного работника и 100-летию дошкольного образования в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Я) «Воспитатель года 2020» сентябрь, 2020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Фестиваля идей и технологий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Rukami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. 12-13 сентября 2020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Конкурс фестиваль «Бриллиантовые нотки» в рамках Всероссийского фестиваля «Зима начинается с Якутии» Номинация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«Художественное слово»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Республиканский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творческий онлайн-конкурс рисунков 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Эллайаада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творческий онлайн фотоконкурс «Красота родного края»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конкурс «Мои первые исследования» СИО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Научно-практическая конференция (с международным участием) «Молодой исследователь: вопросы науки и образования»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Внутрисадовские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педагогические чтения «Качество образования: Система работы, методика, опыт»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Педагогические чтения работников образования среди Строительного округа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конкурс мультфильмов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«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Экономикус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конкурс чтецов «И ель сквозь иней зеленеет»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Республиканского фестиваля «Зима начинается с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- Городской конкурс педагогов по ИКТ мультимедийные игры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По теме «Животные Якутии»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- Городской конкурс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лэпбуков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среди педагогов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по теме «Саха сирин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кыыллара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>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Распространение опыта педагогической работы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Открытой республиканской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конферении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«Технологии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 развитии детей»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ДДТ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открытый дистанционный детский фестиваль-конкурс «Весенняя капель»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 xml:space="preserve">Республиканская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стажировочная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площадка «Развитие и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поддержка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и поддержка способных детей в образовательной среде ДОО и начальной школе»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МАН и г. Нерюнгри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Торообут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тыл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уонна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сурук-бичик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кунугэр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аналлаах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онлайн-викторина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Ийэ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тыл,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сурук-бичик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кунугэр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аналлаах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тургутук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Фестиваль видеороликов «Я познаю мир»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Публикация статьи в журнале «Современное образование» по материалам магистерских диссертаций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Совместная конференция с РГПУ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Публикация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Зум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Зум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Диплом победитель в номинации «Любовь к детям»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руководителя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3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участия и публикация статьи в РИНЦ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1 место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степени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руководителя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распространении опыта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распространении опыта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Туоьу-сурук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Туоьу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сурук</w:t>
            </w:r>
            <w:proofErr w:type="spellEnd"/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Руководитель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публикации статьи РИНЦ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Яковлева Мария Николаевна, 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заочный дистанционный конкурс «Урожай 2020»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Дистанционный творческий конкурс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ИЗО и декоративно – прикладного искусства «Бабушка рядом с дедушкой»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творческий конкурс «Осенняя кладовая 2020»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творческий конкурс ко Дню пожилого человека «Мои любимые бабушка с дедушкой»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ко Дню Матери «Единственной маме на свете»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 идей и технологии </w:t>
            </w:r>
            <w:proofErr w:type="spellStart"/>
            <w:r w:rsidRPr="00097887">
              <w:rPr>
                <w:rFonts w:eastAsiaTheme="minorHAnsi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за участие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фестиваль творчества для детей и педагогов «Карнавал новогодних поделок»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«Зимние забавы»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«Новый год в окнах»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«Парад Снеговиков»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«Олень символ Севера»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«Цифровая грамотность педагога. Разработка электронных курсов и электронных образовательных ресурсов» - 72 часа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Удостоверение о повышении квалификации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1 –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ая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Открытая городская Конференция «Технологии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 развитии детей»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Грамота за успешное распространение опыта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 конкурса детских мультипликационных фильмов в рамках 1 –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ой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Открытой городской Конференции «Технологии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 развитии детей» за работу «Знаешь ли ты…?»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В рамках Республиканской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стажировочной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площадки «Развитие и поддержка способностей детей в образовательной среде ДОО и начальной школе» по теме «Развитие креативного мышления дошкольников через продуктивный синтез художественного и технического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творчества»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за представление опыта работы по теме Фрагмент занятия «Создание мультипликации «Знаешь ли ты…?»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Сергеева Светлана Павловна, воспитатель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ИЗО и декоративно – прикладного искусства «Бабушка рядом с дедушкой»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творческий конкурс «Осенняя кладовая 2020»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творческий конкурс ко Дню пожилого человека «Мои любимые бабушка с дедушкой»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конкурс ко Дню Матери «Единственной маме на свете»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Международный фестиваль творчества для детей и педагогов «Карнавал новогодних поделок»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«Зимние забавы»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«Новый год в окнах»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«Парад Снеговиков»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Дистанционный творческий конкурс «Олень символ Севера»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Фестиваль конкурса детских мультипликационных фильмов в рамках 1 –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ой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Открытой городской Конференции «Технологии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мультпедагогики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 развитии детей» за работу «Знаешь ли ты…?»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В рамках Республиканской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стажировочной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площадки «Развитие и поддержка способностей детей в образовательной среде ДОО и начальной школе» по теме «Развитие креативного мышления дошкольников через продуктивный синтез художественного и технического творчества»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Окружной конкурс песни и танца «Две звезды»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в номинации «Оригинальное исполнение»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14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Протодьяконова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Нарыйа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Владимировна, учитель-логопед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“Логопедическая работа с детьми раннего и младшего дошкольного возраста”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слушатель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“Цифровая грамотность педагога. Разработка электронных курсов и электронных образовательных ресурсов”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Удостоверение о повышении квалификации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“Төрөөбүт тыл кэхтибэт кэскилэ”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слушатель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“Коррекционная работа с детьми с РАС”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слушатель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“Дистанционный семинар-практикум для педагогов ДОУ по онлайн-игре ДИП “Сонор”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слушатель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“Выявление и оценка и коррекция нарушений у детей с РАС”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слушатель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“Комплексная реабилитация детей с расстройствами аутситического спектра (РАС)”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заочно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val="sah-RU" w:eastAsia="en-US"/>
              </w:rPr>
            </w:pPr>
            <w:r w:rsidRPr="00097887">
              <w:rPr>
                <w:rFonts w:eastAsiaTheme="minorHAnsi"/>
                <w:szCs w:val="24"/>
                <w:lang w:val="sah-RU"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15</w:t>
            </w:r>
          </w:p>
        </w:tc>
        <w:tc>
          <w:tcPr>
            <w:tcW w:w="1825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Кузьмина Алена Петровна, педагог-психолог</w:t>
            </w: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конкурс «Воспитатель года – 2020», приуроченного ко Дню дошкольного работника и 100-летию системы дошкольного образования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Я)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участника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дистанционный конкурс «Палитра педагогического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мастерства»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Диплом 2 ст. в номинации «Открытое мероприятие для педагогов»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семинар в рамках январского совещания «Здоровый ребенок»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EE0E6C" w:rsidRPr="00097887" w:rsidTr="006004C3">
        <w:trPr>
          <w:jc w:val="center"/>
        </w:trPr>
        <w:tc>
          <w:tcPr>
            <w:tcW w:w="568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825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4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конкурс профессионального мастерства среди специалистов дошкольных учреждений «Под созвездием Детства», посвященного 100-летию системы дошкольного образования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Я)</w:t>
            </w:r>
          </w:p>
        </w:tc>
        <w:tc>
          <w:tcPr>
            <w:tcW w:w="1954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2969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за активное участие</w:t>
            </w:r>
          </w:p>
        </w:tc>
      </w:tr>
    </w:tbl>
    <w:p w:rsidR="00EE0E6C" w:rsidRDefault="00EE0E6C" w:rsidP="00EE0E6C">
      <w:pPr>
        <w:rPr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2272"/>
        <w:gridCol w:w="3543"/>
        <w:gridCol w:w="1560"/>
        <w:gridCol w:w="1666"/>
      </w:tblGrid>
      <w:tr w:rsidR="00EE0E6C" w:rsidRPr="00097887" w:rsidTr="006004C3">
        <w:trPr>
          <w:jc w:val="center"/>
        </w:trPr>
        <w:tc>
          <w:tcPr>
            <w:tcW w:w="53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№</w:t>
            </w:r>
          </w:p>
        </w:tc>
        <w:tc>
          <w:tcPr>
            <w:tcW w:w="2272" w:type="dxa"/>
          </w:tcPr>
          <w:p w:rsidR="00EE0E6C" w:rsidRPr="00097887" w:rsidRDefault="00EE0E6C" w:rsidP="006004C3">
            <w:pPr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ФИО педагога, должность</w:t>
            </w: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Тема мероприятия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Форма участия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Результативность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1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Тимофеева Юлия Владимировна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Республиканский дистанционный конкурс «Я - педагог»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 xml:space="preserve">I </w:t>
            </w:r>
            <w:r w:rsidRPr="00097887">
              <w:rPr>
                <w:rFonts w:eastAsiaTheme="minorHAnsi"/>
                <w:szCs w:val="24"/>
                <w:lang w:eastAsia="en-US"/>
              </w:rPr>
              <w:t>степени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Публикация в 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электронном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 xml:space="preserve"> СМИ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Кружковая работа «Игры предков»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Свидетельство о публикации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конкурс профессионального мастерства среди специалистов дошкольных учреждений «Под созвездием Детства»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Городской дистанционный конкурс «Палитра педагогического мастерства»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Диплом </w:t>
            </w:r>
            <w:r w:rsidRPr="00097887">
              <w:rPr>
                <w:rFonts w:eastAsiaTheme="minorHAnsi"/>
                <w:szCs w:val="24"/>
                <w:lang w:val="en-US" w:eastAsia="en-US"/>
              </w:rPr>
              <w:t>I</w:t>
            </w:r>
            <w:r w:rsidRPr="00097887">
              <w:rPr>
                <w:rFonts w:eastAsiaTheme="minorHAnsi"/>
                <w:szCs w:val="24"/>
                <w:lang w:eastAsia="en-US"/>
              </w:rPr>
              <w:t xml:space="preserve"> степени в номинации «Открытое мероприятие для </w:t>
            </w:r>
            <w:r w:rsidRPr="00097887">
              <w:rPr>
                <w:rFonts w:eastAsiaTheme="minorHAnsi"/>
                <w:szCs w:val="24"/>
                <w:lang w:eastAsia="en-US"/>
              </w:rPr>
              <w:lastRenderedPageBreak/>
              <w:t>родителей»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Судейство в окружных (заочных) спортивных соревнованиях «Зимние старты» среди МБДОУ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Сайсарского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округа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.Я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кутск</w:t>
            </w:r>
            <w:proofErr w:type="spellEnd"/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Заочно 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Грамота за справедливое судейство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Городской онлайн-семинар по национальным видам спорта для работников ДОУ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г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.Я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кутска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«Национальные виды спорта как средство воспитания физических качеств детей дошкольного возраста»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Онлайн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участника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Распространение опыта на республиканских курсах, научно-практических конференциях, семинарах, педагогических чтениях работников образования Р</w:t>
            </w:r>
            <w:proofErr w:type="gramStart"/>
            <w:r w:rsidRPr="00097887">
              <w:rPr>
                <w:rFonts w:eastAsiaTheme="minorHAnsi"/>
                <w:szCs w:val="24"/>
                <w:lang w:eastAsia="en-US"/>
              </w:rPr>
              <w:t>С(</w:t>
            </w:r>
            <w:proofErr w:type="gramEnd"/>
            <w:r w:rsidRPr="00097887">
              <w:rPr>
                <w:rFonts w:eastAsiaTheme="minorHAnsi"/>
                <w:szCs w:val="24"/>
                <w:lang w:eastAsia="en-US"/>
              </w:rPr>
              <w:t>Я)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Онлайн 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Сертификат о распространении опыта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2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Бурнашева Аграфена Ивановна</w:t>
            </w: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«Под созвездием Детства» дистанционный конкурс профессионального мастерства среди ДУ.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szCs w:val="24"/>
              </w:rPr>
              <w:t>Посвященного 100-лет ДО Р</w:t>
            </w:r>
            <w:proofErr w:type="gramStart"/>
            <w:r w:rsidRPr="00097887">
              <w:rPr>
                <w:szCs w:val="24"/>
              </w:rPr>
              <w:t>С(</w:t>
            </w:r>
            <w:proofErr w:type="gramEnd"/>
            <w:r w:rsidRPr="00097887">
              <w:rPr>
                <w:szCs w:val="24"/>
              </w:rPr>
              <w:t>Я)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szCs w:val="24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«Палитра педагогического мастерства» городской дистанционный конкурс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дистанционно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Сертификат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 w:val="restart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3</w:t>
            </w:r>
          </w:p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 w:val="restart"/>
          </w:tcPr>
          <w:p w:rsidR="00EE0E6C" w:rsidRPr="00097887" w:rsidRDefault="00EE0E6C" w:rsidP="006004C3">
            <w:pPr>
              <w:rPr>
                <w:szCs w:val="24"/>
              </w:rPr>
            </w:pPr>
            <w:r>
              <w:rPr>
                <w:szCs w:val="24"/>
              </w:rPr>
              <w:t>Антипина Ульяна Васильевна</w:t>
            </w:r>
          </w:p>
        </w:tc>
        <w:tc>
          <w:tcPr>
            <w:tcW w:w="3543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Просветительская акция «</w:t>
            </w:r>
            <w:proofErr w:type="spellStart"/>
            <w:r w:rsidRPr="00097887">
              <w:rPr>
                <w:szCs w:val="24"/>
              </w:rPr>
              <w:t>Сахалыы</w:t>
            </w:r>
            <w:proofErr w:type="spellEnd"/>
            <w:r w:rsidRPr="00097887">
              <w:rPr>
                <w:szCs w:val="24"/>
              </w:rPr>
              <w:t xml:space="preserve"> диктант», посвященный дню Родного языка и письменности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дистанционная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  <w:lang w:val="en-US"/>
              </w:rPr>
              <w:t xml:space="preserve">III </w:t>
            </w:r>
            <w:r w:rsidRPr="00097887">
              <w:rPr>
                <w:szCs w:val="24"/>
              </w:rPr>
              <w:t>место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Открытый дистанционный творческий конкурс чтецов «Глобус» ноябрь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Благодарственное письмо МБУ ЦНТ ГО «город Якутск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Республиканский заочный дистанционный конкурс стенгазет, посвященный Дню защитника Отечества.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Благодарственное письмо РЭИИ «Педагоги </w:t>
            </w:r>
            <w:r w:rsidRPr="00097887">
              <w:rPr>
                <w:szCs w:val="24"/>
              </w:rPr>
              <w:lastRenderedPageBreak/>
              <w:t>Якутии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Открытый дистанционный конкурс чтецов «Глобус»</w:t>
            </w:r>
          </w:p>
          <w:p w:rsidR="00EE0E6C" w:rsidRPr="00097887" w:rsidRDefault="00EE0E6C" w:rsidP="006004C3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Благодарственное письмо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  <w:vMerge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272" w:type="dxa"/>
            <w:vMerge/>
          </w:tcPr>
          <w:p w:rsidR="00EE0E6C" w:rsidRPr="00097887" w:rsidRDefault="00EE0E6C" w:rsidP="006004C3">
            <w:pPr>
              <w:rPr>
                <w:szCs w:val="24"/>
              </w:rPr>
            </w:pPr>
          </w:p>
        </w:tc>
        <w:tc>
          <w:tcPr>
            <w:tcW w:w="3543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Открытый дистанционный конкурс изобразительного и декоративного искусства «Волшебный новый год»</w:t>
            </w:r>
          </w:p>
        </w:tc>
        <w:tc>
          <w:tcPr>
            <w:tcW w:w="1560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 xml:space="preserve">Дистанционная 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szCs w:val="24"/>
              </w:rPr>
              <w:t>Благодарственное письмо МБУ ОЦНТ ГО «</w:t>
            </w:r>
            <w:proofErr w:type="spellStart"/>
            <w:r w:rsidRPr="00097887">
              <w:rPr>
                <w:szCs w:val="24"/>
              </w:rPr>
              <w:t>Чэчир</w:t>
            </w:r>
            <w:proofErr w:type="spellEnd"/>
            <w:r w:rsidRPr="00097887">
              <w:rPr>
                <w:szCs w:val="24"/>
              </w:rPr>
              <w:t>»</w:t>
            </w:r>
          </w:p>
        </w:tc>
      </w:tr>
      <w:tr w:rsidR="00EE0E6C" w:rsidRPr="00097887" w:rsidTr="006004C3">
        <w:trPr>
          <w:jc w:val="center"/>
        </w:trPr>
        <w:tc>
          <w:tcPr>
            <w:tcW w:w="53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4</w:t>
            </w:r>
          </w:p>
        </w:tc>
        <w:tc>
          <w:tcPr>
            <w:tcW w:w="2272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 xml:space="preserve">Петрова </w:t>
            </w:r>
            <w:proofErr w:type="spellStart"/>
            <w:r w:rsidRPr="00097887">
              <w:rPr>
                <w:rFonts w:eastAsiaTheme="minorHAnsi"/>
                <w:szCs w:val="24"/>
                <w:lang w:eastAsia="en-US"/>
              </w:rPr>
              <w:t>Нария</w:t>
            </w:r>
            <w:proofErr w:type="spellEnd"/>
            <w:r w:rsidRPr="00097887">
              <w:rPr>
                <w:rFonts w:eastAsiaTheme="minorHAnsi"/>
                <w:szCs w:val="24"/>
                <w:lang w:eastAsia="en-US"/>
              </w:rPr>
              <w:t xml:space="preserve"> Степановна</w:t>
            </w:r>
          </w:p>
        </w:tc>
        <w:tc>
          <w:tcPr>
            <w:tcW w:w="3543" w:type="dxa"/>
          </w:tcPr>
          <w:p w:rsidR="00EE0E6C" w:rsidRPr="00097887" w:rsidRDefault="00EE0E6C" w:rsidP="006004C3">
            <w:pPr>
              <w:rPr>
                <w:szCs w:val="24"/>
              </w:rPr>
            </w:pPr>
            <w:r w:rsidRPr="00097887">
              <w:rPr>
                <w:color w:val="333333"/>
                <w:szCs w:val="24"/>
                <w:shd w:val="clear" w:color="auto" w:fill="FFFFFF"/>
              </w:rPr>
              <w:t xml:space="preserve">Республиканский дистанционного, заочного конкурса ручных поделок и оформления интерьера «Мастер педагог 2021» Петрова </w:t>
            </w:r>
            <w:proofErr w:type="spellStart"/>
            <w:r w:rsidRPr="00097887">
              <w:rPr>
                <w:color w:val="333333"/>
                <w:szCs w:val="24"/>
                <w:shd w:val="clear" w:color="auto" w:fill="FFFFFF"/>
              </w:rPr>
              <w:t>Нария</w:t>
            </w:r>
            <w:proofErr w:type="spellEnd"/>
            <w:r w:rsidRPr="00097887">
              <w:rPr>
                <w:color w:val="333333"/>
                <w:szCs w:val="24"/>
                <w:shd w:val="clear" w:color="auto" w:fill="FFFFFF"/>
              </w:rPr>
              <w:t xml:space="preserve"> Степановна - воспитатель МБДОУ №30 «Малышок» за свою авторскую работу панно в Якутском национальном стиле «</w:t>
            </w:r>
            <w:proofErr w:type="spellStart"/>
            <w:r w:rsidRPr="00097887">
              <w:rPr>
                <w:color w:val="333333"/>
                <w:szCs w:val="24"/>
                <w:shd w:val="clear" w:color="auto" w:fill="FFFFFF"/>
              </w:rPr>
              <w:t>Олонхо</w:t>
            </w:r>
            <w:proofErr w:type="spellEnd"/>
            <w:r w:rsidRPr="00097887">
              <w:rPr>
                <w:color w:val="333333"/>
                <w:szCs w:val="24"/>
                <w:shd w:val="clear" w:color="auto" w:fill="FFFFFF"/>
              </w:rPr>
              <w:t>». Республиканское электронное информационное издание «ПЕДАГОГИ ЯКУТИИ»</w:t>
            </w:r>
          </w:p>
          <w:p w:rsidR="00EE0E6C" w:rsidRPr="00097887" w:rsidRDefault="00EE0E6C" w:rsidP="006004C3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EE0E6C" w:rsidRPr="00097887" w:rsidRDefault="00EE0E6C" w:rsidP="006004C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097887">
              <w:rPr>
                <w:rFonts w:eastAsiaTheme="minorHAnsi"/>
                <w:szCs w:val="24"/>
                <w:lang w:eastAsia="en-US"/>
              </w:rPr>
              <w:t>Дистанционная</w:t>
            </w:r>
          </w:p>
        </w:tc>
        <w:tc>
          <w:tcPr>
            <w:tcW w:w="1666" w:type="dxa"/>
          </w:tcPr>
          <w:p w:rsidR="00EE0E6C" w:rsidRPr="00097887" w:rsidRDefault="00EE0E6C" w:rsidP="006004C3">
            <w:pPr>
              <w:jc w:val="center"/>
              <w:rPr>
                <w:szCs w:val="24"/>
              </w:rPr>
            </w:pPr>
            <w:r w:rsidRPr="00097887">
              <w:rPr>
                <w:color w:val="333333"/>
                <w:szCs w:val="24"/>
                <w:shd w:val="clear" w:color="auto" w:fill="FFFFFF"/>
              </w:rPr>
              <w:t>Дипломом 1 степени</w:t>
            </w:r>
          </w:p>
        </w:tc>
      </w:tr>
    </w:tbl>
    <w:p w:rsidR="00EE0E6C" w:rsidRDefault="00EE0E6C" w:rsidP="00EE0E6C">
      <w:pPr>
        <w:rPr>
          <w:b/>
        </w:rPr>
      </w:pPr>
    </w:p>
    <w:p w:rsidR="00EE0E6C" w:rsidRDefault="00172B45" w:rsidP="00A006AA">
      <w:pPr>
        <w:spacing w:line="360" w:lineRule="auto"/>
      </w:pPr>
      <w:r>
        <w:t xml:space="preserve">    </w:t>
      </w:r>
      <w:r w:rsidR="00A006AA">
        <w:t xml:space="preserve">   </w:t>
      </w:r>
      <w:r>
        <w:t xml:space="preserve"> Выводы: В течение учебного года были проведены индивидуальные консультации с педагогами по запросам и по результатам контроля, собеседования по составлению индивидуального плана развития и подготовке к аттестации, по подготовке и итогам открытого просмотра НОД и другие.</w:t>
      </w:r>
      <w:r w:rsidR="00A006AA">
        <w:t xml:space="preserve"> Воспитанники и педагоги активно участвовали во всех проводимых конкурсах, мероприятиях </w:t>
      </w:r>
      <w:proofErr w:type="spellStart"/>
      <w:r w:rsidR="00A006AA">
        <w:t>итд</w:t>
      </w:r>
      <w:proofErr w:type="spellEnd"/>
      <w:r w:rsidR="00A006AA">
        <w:t>.</w:t>
      </w:r>
    </w:p>
    <w:p w:rsidR="00A006AA" w:rsidRDefault="00A006AA" w:rsidP="00EE0E6C"/>
    <w:p w:rsidR="00A006AA" w:rsidRPr="00A006AA" w:rsidRDefault="00A006AA" w:rsidP="00A006AA">
      <w:pPr>
        <w:spacing w:line="360" w:lineRule="auto"/>
        <w:jc w:val="center"/>
        <w:rPr>
          <w:b/>
        </w:rPr>
      </w:pPr>
      <w:r w:rsidRPr="00A006AA">
        <w:rPr>
          <w:b/>
        </w:rPr>
        <w:t>5. Кадровый потенциал</w:t>
      </w:r>
    </w:p>
    <w:p w:rsidR="00A006AA" w:rsidRPr="00097887" w:rsidRDefault="00A006AA" w:rsidP="00A006AA">
      <w:pPr>
        <w:pStyle w:val="a4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97887">
        <w:rPr>
          <w:rFonts w:ascii="Times New Roman" w:hAnsi="Times New Roman" w:cs="Times New Roman"/>
          <w:sz w:val="24"/>
          <w:szCs w:val="24"/>
        </w:rPr>
        <w:t>На начало 2020-2021 учебного года учреждение на 100 % было укомплектовано кадрами. Административный и педагогический состав на 88 % имеет высшее педагогическое образование.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97887">
        <w:rPr>
          <w:rFonts w:ascii="Times New Roman" w:hAnsi="Times New Roman" w:cs="Times New Roman"/>
          <w:sz w:val="24"/>
          <w:szCs w:val="24"/>
        </w:rPr>
        <w:t>Административно – управляющий персонал ДОУ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7887">
        <w:rPr>
          <w:rFonts w:ascii="Times New Roman" w:hAnsi="Times New Roman" w:cs="Times New Roman"/>
          <w:sz w:val="24"/>
          <w:szCs w:val="24"/>
        </w:rPr>
        <w:t>Заведующие</w:t>
      </w:r>
      <w:proofErr w:type="gramEnd"/>
      <w:r w:rsidRPr="00097887">
        <w:rPr>
          <w:rFonts w:ascii="Times New Roman" w:hAnsi="Times New Roman" w:cs="Times New Roman"/>
          <w:sz w:val="24"/>
          <w:szCs w:val="24"/>
        </w:rPr>
        <w:t xml:space="preserve"> хозяйственной части: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Пестрякова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Демьяновна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;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Романова Виктория Андреевна</w:t>
      </w:r>
      <w:r w:rsidRPr="000978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Старший воспитатель: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 xml:space="preserve"> Александра Григорьевна 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887">
        <w:rPr>
          <w:rFonts w:ascii="Times New Roman" w:hAnsi="Times New Roman" w:cs="Times New Roman"/>
          <w:sz w:val="24"/>
          <w:szCs w:val="24"/>
        </w:rPr>
        <w:t>- Кузьмина Алена Петровна</w:t>
      </w:r>
    </w:p>
    <w:p w:rsidR="00A006AA" w:rsidRPr="00A006AA" w:rsidRDefault="00A006AA" w:rsidP="00A006AA">
      <w:pPr>
        <w:spacing w:after="0" w:line="360" w:lineRule="auto"/>
        <w:contextualSpacing/>
        <w:rPr>
          <w:rFonts w:eastAsia="Calibri"/>
          <w:szCs w:val="24"/>
          <w:lang w:val="sah-RU"/>
        </w:rPr>
      </w:pPr>
      <w:r>
        <w:rPr>
          <w:rFonts w:eastAsia="Calibri"/>
          <w:szCs w:val="24"/>
        </w:rPr>
        <w:lastRenderedPageBreak/>
        <w:t xml:space="preserve">        </w:t>
      </w:r>
      <w:r w:rsidRPr="00097887">
        <w:rPr>
          <w:rFonts w:eastAsia="Calibri"/>
          <w:szCs w:val="24"/>
        </w:rPr>
        <w:t xml:space="preserve">В </w:t>
      </w:r>
      <w:r>
        <w:rPr>
          <w:rFonts w:eastAsia="Calibri"/>
          <w:szCs w:val="24"/>
        </w:rPr>
        <w:t>МБ</w:t>
      </w:r>
      <w:r w:rsidRPr="00097887">
        <w:rPr>
          <w:rFonts w:eastAsia="Calibri"/>
          <w:szCs w:val="24"/>
        </w:rPr>
        <w:t>ДОУ</w:t>
      </w:r>
      <w:r>
        <w:rPr>
          <w:rFonts w:eastAsia="Calibri"/>
          <w:szCs w:val="24"/>
        </w:rPr>
        <w:t xml:space="preserve"> Д/с № 30 «Малышок»  работает </w:t>
      </w:r>
      <w:r w:rsidRPr="00097887">
        <w:rPr>
          <w:rFonts w:eastAsia="Calibri"/>
          <w:szCs w:val="24"/>
          <w:lang w:val="sah-RU"/>
        </w:rPr>
        <w:t xml:space="preserve"> 110 </w:t>
      </w:r>
      <w:r w:rsidRPr="00097887">
        <w:rPr>
          <w:rFonts w:eastAsia="Calibri"/>
          <w:szCs w:val="24"/>
        </w:rPr>
        <w:t>сотрудников</w:t>
      </w:r>
      <w:r>
        <w:rPr>
          <w:rFonts w:eastAsia="Calibri"/>
          <w:szCs w:val="24"/>
        </w:rPr>
        <w:t>, и</w:t>
      </w:r>
      <w:r w:rsidRPr="00097887">
        <w:rPr>
          <w:rFonts w:eastAsia="Calibri"/>
          <w:szCs w:val="24"/>
        </w:rPr>
        <w:t>з них:</w:t>
      </w:r>
    </w:p>
    <w:p w:rsidR="00A006AA" w:rsidRPr="00097887" w:rsidRDefault="00A006AA" w:rsidP="00A006AA">
      <w:pPr>
        <w:spacing w:after="0" w:line="360" w:lineRule="auto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>Административно-управленческого персонала: 1 чел.</w:t>
      </w:r>
    </w:p>
    <w:p w:rsidR="00A006AA" w:rsidRPr="00097887" w:rsidRDefault="00A006AA" w:rsidP="00A006AA">
      <w:pPr>
        <w:spacing w:after="0" w:line="360" w:lineRule="auto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 xml:space="preserve">Педагогического персонала: </w:t>
      </w:r>
      <w:r w:rsidRPr="00097887">
        <w:rPr>
          <w:rFonts w:eastAsia="Calibri"/>
          <w:szCs w:val="24"/>
          <w:lang w:val="sah-RU"/>
        </w:rPr>
        <w:t xml:space="preserve">41 </w:t>
      </w:r>
      <w:r w:rsidRPr="00097887">
        <w:rPr>
          <w:rFonts w:eastAsia="Calibri"/>
          <w:szCs w:val="24"/>
        </w:rPr>
        <w:t xml:space="preserve">чел. </w:t>
      </w:r>
    </w:p>
    <w:p w:rsidR="00A006AA" w:rsidRPr="00097887" w:rsidRDefault="00A006AA" w:rsidP="00A006AA">
      <w:pPr>
        <w:spacing w:after="0" w:line="360" w:lineRule="auto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>Учебно-вспомогательного персонала:  27чел.</w:t>
      </w:r>
    </w:p>
    <w:p w:rsidR="00A006AA" w:rsidRPr="00097887" w:rsidRDefault="00A006AA" w:rsidP="00A006AA">
      <w:pPr>
        <w:spacing w:after="0" w:line="360" w:lineRule="auto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>Обслуживающего персонала: 41 чел.</w:t>
      </w:r>
    </w:p>
    <w:p w:rsidR="00A006AA" w:rsidRPr="00097887" w:rsidRDefault="00A006AA" w:rsidP="00A006AA">
      <w:pPr>
        <w:spacing w:after="0" w:line="360" w:lineRule="auto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>Педагогический процесс в ДОУ обеспечивают специалисты: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>старший воспитатель;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  <w:lang w:val="sah-RU"/>
        </w:rPr>
        <w:t xml:space="preserve">3 </w:t>
      </w:r>
      <w:r w:rsidRPr="00097887">
        <w:rPr>
          <w:rFonts w:eastAsia="Calibri"/>
          <w:szCs w:val="24"/>
        </w:rPr>
        <w:t>музыкальны</w:t>
      </w:r>
      <w:r w:rsidRPr="00097887">
        <w:rPr>
          <w:rFonts w:eastAsia="Calibri"/>
          <w:szCs w:val="24"/>
          <w:lang w:val="sah-RU"/>
        </w:rPr>
        <w:t xml:space="preserve">х </w:t>
      </w:r>
      <w:proofErr w:type="spellStart"/>
      <w:r w:rsidRPr="00097887">
        <w:rPr>
          <w:rFonts w:eastAsia="Calibri"/>
          <w:szCs w:val="24"/>
        </w:rPr>
        <w:t>руководител</w:t>
      </w:r>
      <w:proofErr w:type="spellEnd"/>
      <w:r w:rsidRPr="00097887">
        <w:rPr>
          <w:rFonts w:eastAsia="Calibri"/>
          <w:szCs w:val="24"/>
          <w:lang w:val="sah-RU"/>
        </w:rPr>
        <w:t>я</w:t>
      </w:r>
      <w:r w:rsidRPr="00097887">
        <w:rPr>
          <w:rFonts w:eastAsia="Calibri"/>
          <w:szCs w:val="24"/>
        </w:rPr>
        <w:t>;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  <w:lang w:val="sah-RU"/>
        </w:rPr>
      </w:pPr>
      <w:r w:rsidRPr="00097887">
        <w:rPr>
          <w:rFonts w:eastAsia="Calibri"/>
          <w:szCs w:val="24"/>
        </w:rPr>
        <w:t>2 инструктора по физической культуре;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  <w:lang w:val="sah-RU"/>
        </w:rPr>
      </w:pPr>
      <w:r w:rsidRPr="00097887">
        <w:rPr>
          <w:rFonts w:eastAsia="Calibri"/>
          <w:szCs w:val="24"/>
          <w:lang w:val="sah-RU"/>
        </w:rPr>
        <w:t>педагог-психолог;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  <w:lang w:val="sah-RU"/>
        </w:rPr>
      </w:pPr>
      <w:r w:rsidRPr="00097887">
        <w:rPr>
          <w:rFonts w:eastAsia="Calibri"/>
          <w:szCs w:val="24"/>
          <w:lang w:val="sah-RU"/>
        </w:rPr>
        <w:t>учитель логопед;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  <w:lang w:val="sah-RU"/>
        </w:rPr>
      </w:pPr>
      <w:r w:rsidRPr="00097887">
        <w:rPr>
          <w:rFonts w:eastAsia="Calibri"/>
          <w:szCs w:val="24"/>
          <w:lang w:val="sah-RU"/>
        </w:rPr>
        <w:t>тьютор;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  <w:lang w:val="sah-RU"/>
        </w:rPr>
      </w:pPr>
      <w:r w:rsidRPr="00097887">
        <w:rPr>
          <w:rFonts w:eastAsia="Calibri"/>
          <w:szCs w:val="24"/>
          <w:lang w:val="sah-RU"/>
        </w:rPr>
        <w:t xml:space="preserve">7  ПДО; </w:t>
      </w:r>
    </w:p>
    <w:p w:rsidR="00A006AA" w:rsidRPr="00097887" w:rsidRDefault="00A006AA" w:rsidP="00A006AA">
      <w:pPr>
        <w:numPr>
          <w:ilvl w:val="0"/>
          <w:numId w:val="35"/>
        </w:numPr>
        <w:spacing w:after="0" w:line="360" w:lineRule="auto"/>
        <w:ind w:right="0"/>
        <w:contextualSpacing/>
        <w:rPr>
          <w:rFonts w:eastAsia="Calibri"/>
          <w:szCs w:val="24"/>
        </w:rPr>
      </w:pPr>
      <w:r w:rsidRPr="00097887">
        <w:rPr>
          <w:rFonts w:eastAsia="Calibri"/>
          <w:szCs w:val="24"/>
        </w:rPr>
        <w:t>25  воспитателей. </w:t>
      </w:r>
    </w:p>
    <w:p w:rsidR="00A006AA" w:rsidRDefault="00A006AA" w:rsidP="00A006AA">
      <w:pPr>
        <w:spacing w:line="360" w:lineRule="auto"/>
        <w:ind w:firstLine="360"/>
        <w:rPr>
          <w:szCs w:val="24"/>
        </w:rPr>
      </w:pPr>
      <w:r>
        <w:rPr>
          <w:szCs w:val="24"/>
        </w:rPr>
        <w:t xml:space="preserve">  </w:t>
      </w:r>
      <w:r w:rsidRPr="00097887">
        <w:rPr>
          <w:szCs w:val="24"/>
        </w:rPr>
        <w:t xml:space="preserve">Для осуществления педагогического процесса имеются 12 музыкальных центра, 20 мультимедийных проектора, 25 ноутбуков, ламинатор, </w:t>
      </w:r>
      <w:proofErr w:type="spellStart"/>
      <w:r w:rsidRPr="00097887">
        <w:rPr>
          <w:szCs w:val="24"/>
        </w:rPr>
        <w:t>брошюратор</w:t>
      </w:r>
      <w:proofErr w:type="spellEnd"/>
      <w:r w:rsidRPr="00097887">
        <w:rPr>
          <w:szCs w:val="24"/>
        </w:rPr>
        <w:t>, 7 интерактивные доски, ПАК «</w:t>
      </w:r>
      <w:proofErr w:type="spellStart"/>
      <w:r w:rsidRPr="00097887">
        <w:rPr>
          <w:szCs w:val="24"/>
        </w:rPr>
        <w:t>Колибри»</w:t>
      </w:r>
      <w:proofErr w:type="gramStart"/>
      <w:r w:rsidRPr="00097887">
        <w:rPr>
          <w:szCs w:val="24"/>
        </w:rPr>
        <w:t>,в</w:t>
      </w:r>
      <w:proofErr w:type="spellEnd"/>
      <w:proofErr w:type="gramEnd"/>
      <w:r w:rsidRPr="00097887">
        <w:rPr>
          <w:szCs w:val="24"/>
        </w:rPr>
        <w:t xml:space="preserve"> каждой группе телевизор и </w:t>
      </w:r>
      <w:r w:rsidRPr="00097887">
        <w:rPr>
          <w:szCs w:val="24"/>
          <w:lang w:val="en-US"/>
        </w:rPr>
        <w:t>DVD</w:t>
      </w:r>
      <w:r w:rsidRPr="00097887">
        <w:rPr>
          <w:szCs w:val="24"/>
        </w:rPr>
        <w:t xml:space="preserve">-плеер, магнитолы. Оборудование доступно и удобно для организации работы с детьми 100% педагогов используют информационно-компьютерные технологии при подготовке к НОД, в совместной деятельности с воспитанниками. Ежедневно пользуются Интернетом 100% воспитателей. </w:t>
      </w:r>
    </w:p>
    <w:p w:rsidR="00A006AA" w:rsidRPr="00097887" w:rsidRDefault="00A006AA" w:rsidP="00A006AA">
      <w:pPr>
        <w:spacing w:line="360" w:lineRule="auto"/>
        <w:ind w:firstLine="360"/>
        <w:rPr>
          <w:szCs w:val="24"/>
        </w:rPr>
      </w:pPr>
      <w:r w:rsidRPr="00097887">
        <w:rPr>
          <w:szCs w:val="24"/>
        </w:rPr>
        <w:t>Электронные образовательные ресурсы для работы с детьми:</w:t>
      </w:r>
    </w:p>
    <w:p w:rsidR="00A006AA" w:rsidRPr="00097887" w:rsidRDefault="00A006AA" w:rsidP="00A006AA">
      <w:pPr>
        <w:spacing w:line="360" w:lineRule="auto"/>
        <w:ind w:left="360"/>
        <w:contextualSpacing/>
        <w:rPr>
          <w:szCs w:val="24"/>
        </w:rPr>
      </w:pPr>
      <w:r>
        <w:rPr>
          <w:szCs w:val="24"/>
        </w:rPr>
        <w:t xml:space="preserve">- </w:t>
      </w:r>
      <w:r w:rsidRPr="00097887">
        <w:rPr>
          <w:szCs w:val="24"/>
        </w:rPr>
        <w:t xml:space="preserve">все электронные пособия   по обучению детей;  </w:t>
      </w:r>
    </w:p>
    <w:p w:rsidR="00A006AA" w:rsidRPr="00097887" w:rsidRDefault="00A006AA" w:rsidP="00A006AA">
      <w:pPr>
        <w:spacing w:line="360" w:lineRule="auto"/>
        <w:ind w:left="360"/>
        <w:contextualSpacing/>
        <w:rPr>
          <w:szCs w:val="24"/>
        </w:rPr>
      </w:pPr>
      <w:r>
        <w:rPr>
          <w:szCs w:val="24"/>
        </w:rPr>
        <w:t xml:space="preserve">- </w:t>
      </w:r>
      <w:r w:rsidRPr="00097887">
        <w:rPr>
          <w:szCs w:val="24"/>
        </w:rPr>
        <w:t xml:space="preserve">тематические презентации и загадки;                             </w:t>
      </w:r>
    </w:p>
    <w:p w:rsidR="00A006AA" w:rsidRDefault="00A006AA" w:rsidP="00A006AA">
      <w:pPr>
        <w:spacing w:line="360" w:lineRule="auto"/>
        <w:ind w:left="360"/>
        <w:contextualSpacing/>
        <w:rPr>
          <w:szCs w:val="24"/>
        </w:rPr>
      </w:pPr>
      <w:r>
        <w:rPr>
          <w:szCs w:val="24"/>
        </w:rPr>
        <w:t xml:space="preserve">- </w:t>
      </w:r>
      <w:r w:rsidRPr="00097887">
        <w:rPr>
          <w:szCs w:val="24"/>
        </w:rPr>
        <w:t xml:space="preserve">развивающие игры из различных серий;                                                                    </w:t>
      </w:r>
      <w:r>
        <w:rPr>
          <w:szCs w:val="24"/>
        </w:rPr>
        <w:t xml:space="preserve">                           </w:t>
      </w:r>
    </w:p>
    <w:p w:rsidR="00A006AA" w:rsidRPr="00097887" w:rsidRDefault="00A006AA" w:rsidP="00A006AA">
      <w:pPr>
        <w:spacing w:line="360" w:lineRule="auto"/>
        <w:ind w:left="360"/>
        <w:contextualSpacing/>
        <w:rPr>
          <w:szCs w:val="24"/>
        </w:rPr>
      </w:pPr>
      <w:r>
        <w:rPr>
          <w:szCs w:val="24"/>
        </w:rPr>
        <w:t xml:space="preserve">- </w:t>
      </w:r>
      <w:r w:rsidRPr="00097887">
        <w:rPr>
          <w:szCs w:val="24"/>
        </w:rPr>
        <w:t xml:space="preserve">аудиокниги и др.                                                                                                                    </w:t>
      </w:r>
    </w:p>
    <w:p w:rsidR="00A006AA" w:rsidRDefault="00A006AA" w:rsidP="00A006AA">
      <w:pPr>
        <w:spacing w:line="360" w:lineRule="auto"/>
        <w:ind w:firstLine="708"/>
        <w:contextualSpacing/>
        <w:rPr>
          <w:szCs w:val="24"/>
        </w:rPr>
      </w:pPr>
      <w:r w:rsidRPr="00097887">
        <w:rPr>
          <w:szCs w:val="24"/>
        </w:rPr>
        <w:t xml:space="preserve">Педагоги имеют возможность использовать образовательные ресурсы, осуществлять взаимодействие с родителями по адресу электронной почты. </w:t>
      </w:r>
    </w:p>
    <w:p w:rsidR="00A006AA" w:rsidRDefault="00A006AA" w:rsidP="00A006AA">
      <w:pPr>
        <w:spacing w:line="360" w:lineRule="auto"/>
        <w:ind w:firstLine="708"/>
        <w:contextualSpacing/>
        <w:jc w:val="center"/>
        <w:rPr>
          <w:b/>
          <w:szCs w:val="24"/>
        </w:rPr>
      </w:pPr>
      <w:r w:rsidRPr="00097887">
        <w:rPr>
          <w:b/>
          <w:szCs w:val="24"/>
        </w:rPr>
        <w:t>Характеристика педагогического состава</w:t>
      </w:r>
    </w:p>
    <w:tbl>
      <w:tblPr>
        <w:tblW w:w="9956" w:type="dxa"/>
        <w:jc w:val="center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91"/>
        <w:gridCol w:w="696"/>
        <w:gridCol w:w="717"/>
        <w:gridCol w:w="717"/>
        <w:gridCol w:w="740"/>
        <w:gridCol w:w="917"/>
        <w:gridCol w:w="850"/>
        <w:gridCol w:w="737"/>
        <w:gridCol w:w="709"/>
        <w:gridCol w:w="850"/>
      </w:tblGrid>
      <w:tr w:rsidR="00A006AA" w:rsidRPr="00097887" w:rsidTr="00A006AA">
        <w:trPr>
          <w:jc w:val="center"/>
        </w:trPr>
        <w:tc>
          <w:tcPr>
            <w:tcW w:w="2132" w:type="dxa"/>
            <w:vMerge w:val="restart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 w:val="restart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 стажу работы в детском саду</w:t>
            </w:r>
          </w:p>
        </w:tc>
        <w:tc>
          <w:tcPr>
            <w:tcW w:w="25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квалификационной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По образованию</w:t>
            </w:r>
          </w:p>
        </w:tc>
      </w:tr>
      <w:tr w:rsidR="00A006AA" w:rsidRPr="00097887" w:rsidTr="00A006AA">
        <w:trPr>
          <w:jc w:val="center"/>
        </w:trPr>
        <w:tc>
          <w:tcPr>
            <w:tcW w:w="2132" w:type="dxa"/>
            <w:vMerge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vMerge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до10</w:t>
            </w:r>
          </w:p>
        </w:tc>
        <w:tc>
          <w:tcPr>
            <w:tcW w:w="717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до15</w:t>
            </w:r>
          </w:p>
        </w:tc>
        <w:tc>
          <w:tcPr>
            <w:tcW w:w="740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св15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right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Сред.</w:t>
            </w:r>
          </w:p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06AA" w:rsidRPr="00097887" w:rsidTr="00A006AA">
        <w:trPr>
          <w:jc w:val="center"/>
        </w:trPr>
        <w:tc>
          <w:tcPr>
            <w:tcW w:w="2132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891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6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7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006AA" w:rsidRPr="00097887" w:rsidRDefault="00A006AA" w:rsidP="006004C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006AA" w:rsidRDefault="00A006AA" w:rsidP="00A006AA">
      <w:pPr>
        <w:spacing w:line="360" w:lineRule="auto"/>
        <w:ind w:firstLine="708"/>
        <w:contextualSpacing/>
        <w:rPr>
          <w:szCs w:val="24"/>
        </w:rPr>
      </w:pPr>
    </w:p>
    <w:p w:rsidR="00A006AA" w:rsidRPr="00097887" w:rsidRDefault="00A006AA" w:rsidP="00A006A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Анализ кадров в МБДОУ показал следующее:</w:t>
      </w:r>
    </w:p>
    <w:p w:rsidR="00A006AA" w:rsidRPr="00097887" w:rsidRDefault="00A006AA" w:rsidP="00A006A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-образовательный уровень педагогов достаточно высок;</w:t>
      </w:r>
    </w:p>
    <w:p w:rsidR="00A006AA" w:rsidRPr="00097887" w:rsidRDefault="00A006AA" w:rsidP="00A006A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lastRenderedPageBreak/>
        <w:t xml:space="preserve">-общее число аттестованных педагогов составляет 68%; </w:t>
      </w:r>
    </w:p>
    <w:p w:rsidR="00A006AA" w:rsidRDefault="00A006AA" w:rsidP="00A006A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87">
        <w:rPr>
          <w:rFonts w:ascii="Times New Roman" w:hAnsi="Times New Roman" w:cs="Times New Roman"/>
          <w:sz w:val="24"/>
          <w:szCs w:val="24"/>
        </w:rPr>
        <w:t>- 44 %  подтвердили соответствие занимаемой должности;</w:t>
      </w:r>
    </w:p>
    <w:p w:rsidR="00A006AA" w:rsidRPr="00097887" w:rsidRDefault="00A006AA" w:rsidP="00A006A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097887">
        <w:rPr>
          <w:rFonts w:ascii="Times New Roman" w:hAnsi="Times New Roman" w:cs="Times New Roman"/>
          <w:sz w:val="24"/>
          <w:szCs w:val="24"/>
        </w:rPr>
        <w:t xml:space="preserve">меют курсы повышения квалификации100% </w:t>
      </w:r>
      <w:proofErr w:type="spellStart"/>
      <w:r w:rsidRPr="00097887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097887">
        <w:rPr>
          <w:rFonts w:ascii="Times New Roman" w:hAnsi="Times New Roman" w:cs="Times New Roman"/>
          <w:sz w:val="24"/>
          <w:szCs w:val="24"/>
        </w:rPr>
        <w:t>.</w:t>
      </w:r>
    </w:p>
    <w:p w:rsidR="00A006AA" w:rsidRDefault="00A006AA" w:rsidP="00A006AA">
      <w:pPr>
        <w:spacing w:line="360" w:lineRule="auto"/>
        <w:contextualSpacing/>
        <w:rPr>
          <w:szCs w:val="24"/>
        </w:rPr>
      </w:pPr>
      <w:r w:rsidRPr="00097887">
        <w:rPr>
          <w:szCs w:val="24"/>
        </w:rPr>
        <w:t>-</w:t>
      </w:r>
      <w:r>
        <w:rPr>
          <w:szCs w:val="24"/>
        </w:rPr>
        <w:t xml:space="preserve"> возрастной состав педагогов:</w:t>
      </w:r>
    </w:p>
    <w:tbl>
      <w:tblPr>
        <w:tblStyle w:val="a3"/>
        <w:tblW w:w="9304" w:type="dxa"/>
        <w:jc w:val="center"/>
        <w:tblLayout w:type="fixed"/>
        <w:tblLook w:val="0000" w:firstRow="0" w:lastRow="0" w:firstColumn="0" w:lastColumn="0" w:noHBand="0" w:noVBand="0"/>
      </w:tblPr>
      <w:tblGrid>
        <w:gridCol w:w="2236"/>
        <w:gridCol w:w="1883"/>
        <w:gridCol w:w="1532"/>
        <w:gridCol w:w="1435"/>
        <w:gridCol w:w="2218"/>
      </w:tblGrid>
      <w:tr w:rsidR="00A006AA" w:rsidRPr="00097887" w:rsidTr="00A006AA">
        <w:trPr>
          <w:trHeight w:val="724"/>
          <w:jc w:val="center"/>
        </w:trPr>
        <w:tc>
          <w:tcPr>
            <w:tcW w:w="2236" w:type="dxa"/>
          </w:tcPr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Всего</w:t>
            </w:r>
          </w:p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</w:p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</w:p>
        </w:tc>
        <w:tc>
          <w:tcPr>
            <w:tcW w:w="1883" w:type="dxa"/>
          </w:tcPr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 xml:space="preserve">   моложе 25 лет</w:t>
            </w:r>
          </w:p>
        </w:tc>
        <w:tc>
          <w:tcPr>
            <w:tcW w:w="1532" w:type="dxa"/>
          </w:tcPr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 xml:space="preserve">  26-35</w:t>
            </w:r>
          </w:p>
        </w:tc>
        <w:tc>
          <w:tcPr>
            <w:tcW w:w="1435" w:type="dxa"/>
          </w:tcPr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 xml:space="preserve">  36-45</w:t>
            </w:r>
          </w:p>
        </w:tc>
        <w:tc>
          <w:tcPr>
            <w:tcW w:w="2218" w:type="dxa"/>
          </w:tcPr>
          <w:p w:rsidR="00A006AA" w:rsidRPr="00097887" w:rsidRDefault="00A006AA" w:rsidP="006004C3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 xml:space="preserve"> 55 и старше</w:t>
            </w:r>
          </w:p>
        </w:tc>
      </w:tr>
      <w:tr w:rsidR="00A006AA" w:rsidRPr="00097887" w:rsidTr="00A006AA">
        <w:trPr>
          <w:trHeight w:val="248"/>
          <w:jc w:val="center"/>
        </w:trPr>
        <w:tc>
          <w:tcPr>
            <w:tcW w:w="2236" w:type="dxa"/>
          </w:tcPr>
          <w:p w:rsidR="00A006AA" w:rsidRPr="00097887" w:rsidRDefault="00A006AA" w:rsidP="00A006AA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41</w:t>
            </w:r>
          </w:p>
        </w:tc>
        <w:tc>
          <w:tcPr>
            <w:tcW w:w="1883" w:type="dxa"/>
          </w:tcPr>
          <w:p w:rsidR="00A006AA" w:rsidRPr="00097887" w:rsidRDefault="00A006AA" w:rsidP="00A006AA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2</w:t>
            </w:r>
          </w:p>
        </w:tc>
        <w:tc>
          <w:tcPr>
            <w:tcW w:w="1532" w:type="dxa"/>
          </w:tcPr>
          <w:p w:rsidR="00A006AA" w:rsidRPr="00097887" w:rsidRDefault="00A006AA" w:rsidP="00A006AA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16</w:t>
            </w:r>
          </w:p>
        </w:tc>
        <w:tc>
          <w:tcPr>
            <w:tcW w:w="1435" w:type="dxa"/>
          </w:tcPr>
          <w:p w:rsidR="00A006AA" w:rsidRPr="00097887" w:rsidRDefault="00A006AA" w:rsidP="00A006AA">
            <w:pPr>
              <w:spacing w:line="320" w:lineRule="atLeast"/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13</w:t>
            </w:r>
          </w:p>
        </w:tc>
        <w:tc>
          <w:tcPr>
            <w:tcW w:w="2218" w:type="dxa"/>
          </w:tcPr>
          <w:p w:rsidR="00A006AA" w:rsidRPr="00097887" w:rsidRDefault="00A006AA" w:rsidP="00A006AA">
            <w:pPr>
              <w:jc w:val="center"/>
              <w:rPr>
                <w:szCs w:val="24"/>
              </w:rPr>
            </w:pPr>
            <w:r w:rsidRPr="00097887">
              <w:rPr>
                <w:szCs w:val="24"/>
              </w:rPr>
              <w:t>2</w:t>
            </w:r>
          </w:p>
        </w:tc>
      </w:tr>
    </w:tbl>
    <w:p w:rsidR="003D6A4F" w:rsidRDefault="003D6A4F" w:rsidP="00A006AA">
      <w:pPr>
        <w:spacing w:line="360" w:lineRule="auto"/>
        <w:contextualSpacing/>
      </w:pPr>
    </w:p>
    <w:p w:rsidR="003D6A4F" w:rsidRDefault="003D6A4F" w:rsidP="00A006AA">
      <w:pPr>
        <w:spacing w:line="360" w:lineRule="auto"/>
        <w:contextualSpacing/>
      </w:pPr>
      <w:r>
        <w:t xml:space="preserve">         </w:t>
      </w:r>
      <w:r w:rsidR="00705A99">
        <w:t xml:space="preserve"> </w:t>
      </w:r>
      <w:r>
        <w:t xml:space="preserve">  Вывод: Педагоги детского сада систематически повышают свой профессиональный уровень, посещают методические объединения, знакомятся с опытом своих коллег и других дошкольных учреждений, изучают новинки методической литературы. Всего за этот учебный год курсами повышения квалификации, переподготовкой охвачены 100%. </w:t>
      </w:r>
    </w:p>
    <w:p w:rsidR="00A006AA" w:rsidRDefault="003D6A4F" w:rsidP="00A006AA">
      <w:pPr>
        <w:spacing w:line="360" w:lineRule="auto"/>
        <w:contextualSpacing/>
        <w:rPr>
          <w:szCs w:val="24"/>
        </w:rPr>
      </w:pPr>
      <w:r>
        <w:t xml:space="preserve">         </w:t>
      </w:r>
      <w:r w:rsidR="00705A99">
        <w:t xml:space="preserve"> </w:t>
      </w:r>
      <w:r>
        <w:t xml:space="preserve"> Анализ профессиональной деятельности показал, что все педагоги в своей работе используют личностно - ориентированный подход к детям, нацелены на активное участие в планомерном поэтапном развитии ДОУ, испытывают потребность, интерес и мотивацию к повышению уровня своих профессиональных знаний и умений, овладению современными эффективными технологиями.</w:t>
      </w:r>
    </w:p>
    <w:p w:rsidR="00EE0E6C" w:rsidRPr="008C4D0A" w:rsidRDefault="00EE0E6C" w:rsidP="00EE0E6C">
      <w:pPr>
        <w:rPr>
          <w:b/>
        </w:rPr>
      </w:pPr>
    </w:p>
    <w:p w:rsidR="00FC0222" w:rsidRDefault="006B3042" w:rsidP="006B3042">
      <w:pPr>
        <w:spacing w:after="0" w:line="259" w:lineRule="auto"/>
        <w:ind w:left="0" w:right="0" w:firstLine="0"/>
        <w:jc w:val="center"/>
        <w:rPr>
          <w:b/>
        </w:rPr>
      </w:pPr>
      <w:r w:rsidRPr="006B3042">
        <w:rPr>
          <w:b/>
        </w:rPr>
        <w:t>6.</w:t>
      </w:r>
      <w:r>
        <w:rPr>
          <w:b/>
        </w:rPr>
        <w:t xml:space="preserve"> </w:t>
      </w:r>
      <w:r w:rsidRPr="006B3042">
        <w:rPr>
          <w:b/>
        </w:rPr>
        <w:t>3аключение. Перспективы и планы развития</w:t>
      </w:r>
    </w:p>
    <w:p w:rsidR="00705A99" w:rsidRDefault="00705A99" w:rsidP="00705A99">
      <w:pPr>
        <w:spacing w:after="0" w:line="360" w:lineRule="auto"/>
        <w:ind w:firstLine="708"/>
        <w:outlineLvl w:val="2"/>
        <w:rPr>
          <w:bCs/>
          <w:szCs w:val="24"/>
          <w:lang w:eastAsia="zh-CN"/>
        </w:rPr>
      </w:pPr>
    </w:p>
    <w:p w:rsidR="00705A99" w:rsidRPr="00097887" w:rsidRDefault="00705A99" w:rsidP="00705A99">
      <w:pPr>
        <w:spacing w:after="0" w:line="360" w:lineRule="auto"/>
        <w:ind w:firstLine="708"/>
        <w:outlineLvl w:val="2"/>
        <w:rPr>
          <w:bCs/>
          <w:szCs w:val="24"/>
          <w:lang w:eastAsia="zh-CN"/>
        </w:rPr>
      </w:pPr>
      <w:r>
        <w:rPr>
          <w:bCs/>
          <w:szCs w:val="24"/>
          <w:lang w:eastAsia="zh-CN"/>
        </w:rPr>
        <w:t xml:space="preserve"> </w:t>
      </w:r>
      <w:proofErr w:type="gramStart"/>
      <w:r w:rsidRPr="00097887">
        <w:rPr>
          <w:bCs/>
          <w:szCs w:val="24"/>
          <w:lang w:eastAsia="zh-CN"/>
        </w:rPr>
        <w:t>Исходя из результатов проведенного проблемно-ориентированного анализа работы Детского сада за</w:t>
      </w:r>
      <w:r>
        <w:rPr>
          <w:bCs/>
          <w:szCs w:val="24"/>
          <w:lang w:eastAsia="zh-CN"/>
        </w:rPr>
        <w:t xml:space="preserve"> </w:t>
      </w:r>
      <w:r w:rsidRPr="00097887">
        <w:rPr>
          <w:bCs/>
          <w:szCs w:val="24"/>
          <w:lang w:eastAsia="zh-CN"/>
        </w:rPr>
        <w:t>2020-2021 учебный год можно выделить</w:t>
      </w:r>
      <w:proofErr w:type="gramEnd"/>
      <w:r w:rsidRPr="00097887">
        <w:rPr>
          <w:bCs/>
          <w:szCs w:val="24"/>
          <w:lang w:eastAsia="zh-CN"/>
        </w:rPr>
        <w:t xml:space="preserve"> успешные показатели в деятельности: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1. Детский сад функционирует в режиме развития.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2. Нормативно-правовые документы, регламентирующие деятельность Детского сада, отвечают требованиям законодательства Российской Федерации и Республики Саха (Якутия</w:t>
      </w:r>
      <w:proofErr w:type="gramStart"/>
      <w:r w:rsidRPr="00097887">
        <w:rPr>
          <w:bCs/>
          <w:szCs w:val="24"/>
          <w:lang w:eastAsia="zh-CN"/>
        </w:rPr>
        <w:t xml:space="preserve"> )</w:t>
      </w:r>
      <w:proofErr w:type="gramEnd"/>
      <w:r w:rsidRPr="00097887">
        <w:rPr>
          <w:bCs/>
          <w:szCs w:val="24"/>
          <w:lang w:eastAsia="zh-CN"/>
        </w:rPr>
        <w:t xml:space="preserve"> в области образования. Ведется планомерная работа по совершенствованию нормативной базы.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3. Реализуется право участников образовательных отношений на управление Детским садом.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4. Организация образовательного процесса построена с учетом требований законодательства, потребностей, интересов и возможностей воспитанников, а также социальным заказом родителей (законных представителей).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5. Достигнуто достаточно высокое качество образовательных услуг.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6. Степень удовлетворенности родителей (законных представителей) деятельностью Детского сада находится на высоком уровне.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7. Достигнута высокая эффективность управленческой, методической и педагогической деятельности коллектива. Ведется планомерная работа по повышению уровня профессиональной компетентности педагогов.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8. Осуществляется деятельность по совершенствованию материально- технических условий.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</w:p>
    <w:p w:rsidR="00705A99" w:rsidRPr="00097887" w:rsidRDefault="00705A99" w:rsidP="00705A99">
      <w:pPr>
        <w:spacing w:after="0" w:line="360" w:lineRule="auto"/>
        <w:ind w:firstLine="708"/>
        <w:outlineLvl w:val="2"/>
        <w:rPr>
          <w:b/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 xml:space="preserve">Исходя из вышеизложенных позиций проблемно-ориентированного анализа результатов работы за 2020-2021 учебный год, приоритетов деятельности Детского сада, педагогическим коллективом намечены следующие </w:t>
      </w:r>
      <w:r w:rsidRPr="00097887">
        <w:rPr>
          <w:b/>
          <w:bCs/>
          <w:szCs w:val="24"/>
          <w:lang w:eastAsia="zh-CN"/>
        </w:rPr>
        <w:t>задачи для реализации  на 2021-2022 учебный  год:</w:t>
      </w:r>
    </w:p>
    <w:p w:rsidR="00705A99" w:rsidRPr="00097887" w:rsidRDefault="00705A99" w:rsidP="00705A99">
      <w:pPr>
        <w:spacing w:after="0" w:line="360" w:lineRule="auto"/>
        <w:ind w:left="0" w:firstLine="0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 xml:space="preserve">1. Усовершенствовать работу по </w:t>
      </w:r>
      <w:proofErr w:type="spellStart"/>
      <w:r w:rsidRPr="00097887">
        <w:rPr>
          <w:bCs/>
          <w:szCs w:val="24"/>
          <w:lang w:eastAsia="zh-CN"/>
        </w:rPr>
        <w:t>здоровьесбережению</w:t>
      </w:r>
      <w:proofErr w:type="spellEnd"/>
      <w:r w:rsidRPr="00097887">
        <w:rPr>
          <w:bCs/>
          <w:szCs w:val="24"/>
          <w:lang w:eastAsia="zh-CN"/>
        </w:rPr>
        <w:t xml:space="preserve"> с целью обеспечения повышения уровня реального здоровья воспитанников, а также продолжить воспитывать </w:t>
      </w:r>
      <w:proofErr w:type="spellStart"/>
      <w:r w:rsidRPr="00097887">
        <w:rPr>
          <w:bCs/>
          <w:szCs w:val="24"/>
          <w:lang w:eastAsia="zh-CN"/>
        </w:rPr>
        <w:t>валеологическую</w:t>
      </w:r>
      <w:proofErr w:type="spellEnd"/>
      <w:r w:rsidRPr="00097887">
        <w:rPr>
          <w:bCs/>
          <w:szCs w:val="24"/>
          <w:lang w:eastAsia="zh-CN"/>
        </w:rPr>
        <w:t xml:space="preserve"> культуру как совокупность осознанного отношения ребенка к здоровью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и жизни человека, знаний о здоровье и умений оберегать, поддерживать и сохранять его.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2. Продолжать работу по внедрению инновационного проекта «Мультимедийные технологии как основа поисковой деятельности детей дошкольного возраста», «Робототехника», «ВИТА», провести сбор и систематизацию данных о реализации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инновационного проекта.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3. Оптимизировать работу педагогического коллектива, направленную на формирование нравственного сознания личности, через усвоение ребенком общепринятых морально-этических категорий, моральных ценностей, убеждений, норм, навыков и привычек культурного поведения.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4. Повышать качество образования за счет развития кадрового потенциала с учетом новых требований к образовательному цензу и профессиональным компетентностям педагогов (профессиональной, коммуникативной, правовой, информационной) посредством использования активных форм методической работы, курсовой подготовки, прохождения процедуры аттестации, участия в конкурсах профессионального мастерства и инновационной деятельности.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  <w:r w:rsidRPr="00097887">
        <w:rPr>
          <w:bCs/>
          <w:szCs w:val="24"/>
          <w:lang w:eastAsia="zh-CN"/>
        </w:rPr>
        <w:t>5. Совершенствовать систему работы по обеспечению комплексной безопасности в ДОУ в процессе укрепления и модернизации материально-технической базы детского сада, проведения организационных мероприятий.</w:t>
      </w:r>
    </w:p>
    <w:p w:rsidR="00705A99" w:rsidRPr="00097887" w:rsidRDefault="00705A99" w:rsidP="00705A99">
      <w:pPr>
        <w:spacing w:after="0" w:line="360" w:lineRule="auto"/>
        <w:outlineLvl w:val="2"/>
        <w:rPr>
          <w:bCs/>
          <w:szCs w:val="24"/>
          <w:lang w:eastAsia="zh-CN"/>
        </w:rPr>
      </w:pPr>
    </w:p>
    <w:p w:rsidR="00705A99" w:rsidRPr="00705A99" w:rsidRDefault="00705A99" w:rsidP="00705A99">
      <w:pPr>
        <w:spacing w:after="0" w:line="360" w:lineRule="auto"/>
        <w:ind w:firstLine="708"/>
        <w:textAlignment w:val="baseline"/>
        <w:rPr>
          <w:iCs/>
          <w:szCs w:val="24"/>
        </w:rPr>
      </w:pPr>
      <w:r w:rsidRPr="00097887">
        <w:rPr>
          <w:b/>
          <w:iCs/>
          <w:szCs w:val="24"/>
        </w:rPr>
        <w:t>Вывод:</w:t>
      </w:r>
      <w:r w:rsidRPr="00097887">
        <w:rPr>
          <w:iCs/>
          <w:szCs w:val="24"/>
        </w:rPr>
        <w:t xml:space="preserve"> Анализ работы ДОУ показал, что в дошкольном учреждении создается и постоянно улучшается материально-техническая база. Предметно-пространственная среда и кадровые ресурсы являются хорошей базой для организации </w:t>
      </w:r>
      <w:proofErr w:type="spellStart"/>
      <w:r w:rsidRPr="00097887">
        <w:rPr>
          <w:iCs/>
          <w:szCs w:val="24"/>
        </w:rPr>
        <w:t>воспитательно</w:t>
      </w:r>
      <w:proofErr w:type="spellEnd"/>
      <w:r w:rsidRPr="00097887">
        <w:rPr>
          <w:iCs/>
          <w:szCs w:val="24"/>
        </w:rPr>
        <w:t>-образовательной работы с детьми и решения основных направлений деятельности ДОУ. Об эффективной работе детского сада также свидетельствуют грамоты, дипломы, участие дошкольного учреждения в районных мероприят</w:t>
      </w:r>
      <w:r>
        <w:rPr>
          <w:iCs/>
          <w:szCs w:val="24"/>
        </w:rPr>
        <w:t>иях, отзывы родителей.</w:t>
      </w:r>
    </w:p>
    <w:p w:rsidR="00705A99" w:rsidRPr="00097887" w:rsidRDefault="00705A99" w:rsidP="00705A99">
      <w:pPr>
        <w:spacing w:before="120" w:after="0" w:line="360" w:lineRule="auto"/>
        <w:jc w:val="center"/>
        <w:rPr>
          <w:b/>
          <w:szCs w:val="24"/>
        </w:rPr>
      </w:pPr>
      <w:r w:rsidRPr="00097887">
        <w:rPr>
          <w:b/>
          <w:szCs w:val="24"/>
        </w:rPr>
        <w:t>Перспективы развития</w:t>
      </w:r>
    </w:p>
    <w:p w:rsidR="00705A99" w:rsidRPr="00097887" w:rsidRDefault="00705A99" w:rsidP="00705A99">
      <w:pPr>
        <w:spacing w:after="0" w:line="360" w:lineRule="auto"/>
        <w:rPr>
          <w:szCs w:val="24"/>
        </w:rPr>
      </w:pPr>
      <w:r w:rsidRPr="00097887">
        <w:rPr>
          <w:szCs w:val="24"/>
        </w:rPr>
        <w:t xml:space="preserve">     </w:t>
      </w:r>
      <w:r>
        <w:rPr>
          <w:szCs w:val="24"/>
        </w:rPr>
        <w:t xml:space="preserve">       </w:t>
      </w:r>
      <w:proofErr w:type="gramStart"/>
      <w:r w:rsidRPr="00097887">
        <w:rPr>
          <w:szCs w:val="24"/>
        </w:rPr>
        <w:t>Проведенное</w:t>
      </w:r>
      <w:proofErr w:type="gramEnd"/>
      <w:r w:rsidRPr="00097887">
        <w:rPr>
          <w:szCs w:val="24"/>
        </w:rPr>
        <w:t xml:space="preserve"> </w:t>
      </w:r>
      <w:proofErr w:type="spellStart"/>
      <w:r w:rsidRPr="00097887">
        <w:rPr>
          <w:szCs w:val="24"/>
        </w:rPr>
        <w:t>самообследование</w:t>
      </w:r>
      <w:proofErr w:type="spellEnd"/>
      <w:r w:rsidRPr="00097887">
        <w:rPr>
          <w:szCs w:val="24"/>
        </w:rPr>
        <w:t xml:space="preserve"> дает возможность выделить следующие стратегические направления в развитии образовательной организации:</w:t>
      </w:r>
    </w:p>
    <w:p w:rsidR="00705A99" w:rsidRPr="00097887" w:rsidRDefault="00705A99" w:rsidP="00705A99">
      <w:pPr>
        <w:spacing w:after="0" w:line="360" w:lineRule="auto"/>
        <w:rPr>
          <w:szCs w:val="24"/>
        </w:rPr>
      </w:pPr>
      <w:r w:rsidRPr="00097887">
        <w:rPr>
          <w:szCs w:val="24"/>
        </w:rPr>
        <w:t>1. Совершенствование профессионального мастерства педагогов</w:t>
      </w:r>
    </w:p>
    <w:p w:rsidR="00705A99" w:rsidRPr="00097887" w:rsidRDefault="00705A99" w:rsidP="00705A99">
      <w:pPr>
        <w:spacing w:after="0" w:line="360" w:lineRule="auto"/>
        <w:rPr>
          <w:szCs w:val="24"/>
        </w:rPr>
      </w:pPr>
      <w:r w:rsidRPr="00097887">
        <w:rPr>
          <w:szCs w:val="24"/>
        </w:rPr>
        <w:lastRenderedPageBreak/>
        <w:t xml:space="preserve">2.Использование современных методов и </w:t>
      </w:r>
      <w:proofErr w:type="spellStart"/>
      <w:r w:rsidRPr="00097887">
        <w:rPr>
          <w:szCs w:val="24"/>
        </w:rPr>
        <w:t>здоровьесберегающих</w:t>
      </w:r>
      <w:proofErr w:type="spellEnd"/>
      <w:r w:rsidRPr="00097887">
        <w:rPr>
          <w:szCs w:val="24"/>
        </w:rPr>
        <w:t xml:space="preserve"> технологий, совершенствование оздоровительной работы для обеспечения охраны жизни и здоровья детей, а также формирование у дошкольников ответственности за свое здоровье.</w:t>
      </w:r>
    </w:p>
    <w:p w:rsidR="00705A99" w:rsidRPr="00097887" w:rsidRDefault="00705A99" w:rsidP="00705A99">
      <w:pPr>
        <w:spacing w:after="0" w:line="360" w:lineRule="auto"/>
        <w:rPr>
          <w:szCs w:val="24"/>
        </w:rPr>
      </w:pPr>
      <w:r w:rsidRPr="00097887">
        <w:rPr>
          <w:szCs w:val="24"/>
        </w:rPr>
        <w:t xml:space="preserve">3. Повышение качества </w:t>
      </w:r>
      <w:proofErr w:type="spellStart"/>
      <w:r w:rsidRPr="00097887">
        <w:rPr>
          <w:szCs w:val="24"/>
        </w:rPr>
        <w:t>воспитательно</w:t>
      </w:r>
      <w:proofErr w:type="spellEnd"/>
      <w:r w:rsidRPr="00097887">
        <w:rPr>
          <w:szCs w:val="24"/>
        </w:rPr>
        <w:t>-образовательного процесса путем внедрения новых современных технологий.</w:t>
      </w:r>
    </w:p>
    <w:p w:rsidR="00705A99" w:rsidRPr="00097887" w:rsidRDefault="00705A99" w:rsidP="00705A99">
      <w:pPr>
        <w:spacing w:after="0" w:line="360" w:lineRule="auto"/>
        <w:rPr>
          <w:szCs w:val="24"/>
        </w:rPr>
      </w:pPr>
      <w:r w:rsidRPr="00097887">
        <w:rPr>
          <w:szCs w:val="24"/>
        </w:rPr>
        <w:t>4. Создание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СМИ;</w:t>
      </w:r>
    </w:p>
    <w:p w:rsidR="00705A99" w:rsidRPr="00097887" w:rsidRDefault="00705A99" w:rsidP="00705A99">
      <w:pPr>
        <w:spacing w:after="0" w:line="360" w:lineRule="auto"/>
        <w:rPr>
          <w:szCs w:val="24"/>
        </w:rPr>
      </w:pPr>
      <w:r w:rsidRPr="00097887">
        <w:rPr>
          <w:szCs w:val="24"/>
        </w:rPr>
        <w:t>5. Повышение качества предоставления образовательных услуг, через внедрение в практику работы педагогов современных педагогических технологий, в том числе информационно-коммуникационных, а также через обеспечение постоянного роста профессиональной компетентности педагогов.</w:t>
      </w:r>
    </w:p>
    <w:p w:rsidR="00705A99" w:rsidRDefault="00705A99" w:rsidP="00705A99">
      <w:pPr>
        <w:pStyle w:val="1"/>
        <w:spacing w:line="360" w:lineRule="auto"/>
      </w:pPr>
    </w:p>
    <w:p w:rsidR="00705A99" w:rsidRPr="00705A99" w:rsidRDefault="00705A99" w:rsidP="00705A99">
      <w:pPr>
        <w:spacing w:line="360" w:lineRule="auto"/>
        <w:jc w:val="center"/>
        <w:rPr>
          <w:b/>
        </w:rPr>
      </w:pPr>
      <w:r w:rsidRPr="00705A99">
        <w:rPr>
          <w:b/>
        </w:rPr>
        <w:t>Формы обратной связи</w:t>
      </w:r>
    </w:p>
    <w:p w:rsidR="00705A99" w:rsidRPr="00705A99" w:rsidRDefault="00705A99" w:rsidP="00705A99">
      <w:pPr>
        <w:spacing w:line="360" w:lineRule="auto"/>
      </w:pPr>
      <w:r>
        <w:t xml:space="preserve">        Замечания и предложения представителей целевых групп по публичному отчету и освещенным в нем аспектам деятельности МБДОУ осуществляется через электронную почту по адресу: </w:t>
      </w:r>
      <w:hyperlink r:id="rId12" w:history="1">
        <w:r w:rsidRPr="00AB68AE">
          <w:rPr>
            <w:rStyle w:val="a9"/>
          </w:rPr>
          <w:t>detsad30@yaguo.ru</w:t>
        </w:r>
      </w:hyperlink>
      <w:r>
        <w:rPr>
          <w:rStyle w:val="a9"/>
        </w:rPr>
        <w:t xml:space="preserve"> </w:t>
      </w:r>
      <w:r>
        <w:t xml:space="preserve"> и на сайте: </w:t>
      </w:r>
      <w:hyperlink r:id="rId13" w:history="1">
        <w:r w:rsidRPr="00AB68AE">
          <w:rPr>
            <w:rStyle w:val="a9"/>
          </w:rPr>
          <w:t>http://detsad30.yaguo.ru/</w:t>
        </w:r>
      </w:hyperlink>
    </w:p>
    <w:p w:rsidR="006B3042" w:rsidRPr="006B3042" w:rsidRDefault="006B3042" w:rsidP="006B3042">
      <w:pPr>
        <w:spacing w:after="0" w:line="259" w:lineRule="auto"/>
        <w:ind w:left="0" w:right="0" w:firstLine="0"/>
        <w:jc w:val="center"/>
        <w:rPr>
          <w:rFonts w:eastAsia="Calibri"/>
          <w:b/>
          <w:color w:val="auto"/>
          <w:sz w:val="22"/>
        </w:rPr>
      </w:pPr>
    </w:p>
    <w:p w:rsidR="00903C71" w:rsidRPr="00DE1B64" w:rsidRDefault="00903C71" w:rsidP="00DE1B64">
      <w:pPr>
        <w:spacing w:after="0" w:line="360" w:lineRule="auto"/>
        <w:ind w:left="0" w:right="0" w:firstLine="0"/>
        <w:jc w:val="left"/>
        <w:rPr>
          <w:rFonts w:eastAsia="Calibri"/>
          <w:szCs w:val="24"/>
        </w:rPr>
      </w:pPr>
    </w:p>
    <w:p w:rsidR="00903C71" w:rsidRPr="00DE1B64" w:rsidRDefault="00903C71" w:rsidP="00DE1B64">
      <w:pPr>
        <w:spacing w:after="0" w:line="360" w:lineRule="auto"/>
        <w:ind w:left="0" w:right="0" w:firstLine="0"/>
        <w:jc w:val="left"/>
        <w:rPr>
          <w:rFonts w:eastAsia="Calibri"/>
          <w:szCs w:val="24"/>
        </w:rPr>
      </w:pPr>
    </w:p>
    <w:p w:rsidR="00903C71" w:rsidRPr="00DE1B64" w:rsidRDefault="00705A99" w:rsidP="00705A99">
      <w:pPr>
        <w:spacing w:after="0" w:line="259" w:lineRule="auto"/>
        <w:ind w:left="0" w:right="0" w:firstLine="0"/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Заведующая д/с:                                         /Бурнашева Ж.М./</w:t>
      </w: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  <w:rPr>
          <w:rFonts w:ascii="Calibri" w:eastAsia="Calibri" w:hAnsi="Calibri" w:cs="Calibri"/>
          <w:sz w:val="22"/>
        </w:rPr>
      </w:pPr>
    </w:p>
    <w:p w:rsidR="00903C71" w:rsidRDefault="00903C71">
      <w:pPr>
        <w:spacing w:after="0" w:line="259" w:lineRule="auto"/>
        <w:ind w:left="0" w:right="0" w:firstLine="0"/>
        <w:jc w:val="left"/>
      </w:pPr>
    </w:p>
    <w:sectPr w:rsidR="00903C71" w:rsidSect="00617375">
      <w:pgSz w:w="11906" w:h="16838"/>
      <w:pgMar w:top="851" w:right="493" w:bottom="115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5EB"/>
    <w:multiLevelType w:val="hybridMultilevel"/>
    <w:tmpl w:val="F8F8C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8355F6"/>
    <w:multiLevelType w:val="hybridMultilevel"/>
    <w:tmpl w:val="EF926736"/>
    <w:lvl w:ilvl="0" w:tplc="EB7A47D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0C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385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79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670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9291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E44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44E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58F7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C26079"/>
    <w:multiLevelType w:val="multilevel"/>
    <w:tmpl w:val="71589B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05ED03CB"/>
    <w:multiLevelType w:val="hybridMultilevel"/>
    <w:tmpl w:val="4D18FCA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09F53668"/>
    <w:multiLevelType w:val="hybridMultilevel"/>
    <w:tmpl w:val="CE60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B3110"/>
    <w:multiLevelType w:val="hybridMultilevel"/>
    <w:tmpl w:val="ED882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A21850"/>
    <w:multiLevelType w:val="hybridMultilevel"/>
    <w:tmpl w:val="C844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16114"/>
    <w:multiLevelType w:val="hybridMultilevel"/>
    <w:tmpl w:val="F7D8BFC0"/>
    <w:lvl w:ilvl="0" w:tplc="CB2E421A">
      <w:start w:val="1"/>
      <w:numFmt w:val="bullet"/>
      <w:lvlText w:val="•"/>
      <w:lvlJc w:val="left"/>
      <w:pPr>
        <w:ind w:left="1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6E2C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24B0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688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9073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4837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EFD4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6C3D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86E1D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131295"/>
    <w:multiLevelType w:val="hybridMultilevel"/>
    <w:tmpl w:val="1CF2CF46"/>
    <w:lvl w:ilvl="0" w:tplc="047C56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EDC1696"/>
    <w:multiLevelType w:val="hybridMultilevel"/>
    <w:tmpl w:val="FB56CAF6"/>
    <w:lvl w:ilvl="0" w:tplc="9E1AF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52515"/>
    <w:multiLevelType w:val="hybridMultilevel"/>
    <w:tmpl w:val="9EBC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D0BA1"/>
    <w:multiLevelType w:val="hybridMultilevel"/>
    <w:tmpl w:val="B0541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65D8D"/>
    <w:multiLevelType w:val="multilevel"/>
    <w:tmpl w:val="80A228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ED1081"/>
    <w:multiLevelType w:val="hybridMultilevel"/>
    <w:tmpl w:val="B288A2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35335"/>
    <w:multiLevelType w:val="hybridMultilevel"/>
    <w:tmpl w:val="DD5A51F6"/>
    <w:lvl w:ilvl="0" w:tplc="9EE66DE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8404B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CCC11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E26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2A2E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E8B35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E91E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ECE33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A59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3B14AFB"/>
    <w:multiLevelType w:val="hybridMultilevel"/>
    <w:tmpl w:val="9E906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45AA9"/>
    <w:multiLevelType w:val="hybridMultilevel"/>
    <w:tmpl w:val="9F90F844"/>
    <w:lvl w:ilvl="0" w:tplc="02FA89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868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017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F08AC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E8B2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09CB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EA719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6BAE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A5C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F513796"/>
    <w:multiLevelType w:val="hybridMultilevel"/>
    <w:tmpl w:val="57A6F338"/>
    <w:lvl w:ilvl="0" w:tplc="98185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2CC"/>
    <w:multiLevelType w:val="hybridMultilevel"/>
    <w:tmpl w:val="BA6AEC00"/>
    <w:lvl w:ilvl="0" w:tplc="6720D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9942DF"/>
    <w:multiLevelType w:val="multilevel"/>
    <w:tmpl w:val="42AC2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E453C2"/>
    <w:multiLevelType w:val="hybridMultilevel"/>
    <w:tmpl w:val="19262B2E"/>
    <w:lvl w:ilvl="0" w:tplc="05D888A4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606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90D59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440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4F8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BC0EB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24D1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9267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6D2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F4F51FE"/>
    <w:multiLevelType w:val="hybridMultilevel"/>
    <w:tmpl w:val="66AADE12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E3826"/>
    <w:multiLevelType w:val="hybridMultilevel"/>
    <w:tmpl w:val="ABBCBC5C"/>
    <w:lvl w:ilvl="0" w:tplc="3AFAE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A3950"/>
    <w:multiLevelType w:val="hybridMultilevel"/>
    <w:tmpl w:val="E4D8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0011F"/>
    <w:multiLevelType w:val="hybridMultilevel"/>
    <w:tmpl w:val="5BE28846"/>
    <w:lvl w:ilvl="0" w:tplc="6A54797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0E684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C430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DAD06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4E27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F428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C392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1CF2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16E0CA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07677B"/>
    <w:multiLevelType w:val="hybridMultilevel"/>
    <w:tmpl w:val="4E98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1293A"/>
    <w:multiLevelType w:val="multilevel"/>
    <w:tmpl w:val="A61E6F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770F6"/>
    <w:multiLevelType w:val="hybridMultilevel"/>
    <w:tmpl w:val="DD1AB0E4"/>
    <w:lvl w:ilvl="0" w:tplc="BA782866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A2C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363C1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F02E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943C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D8E6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DA1F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437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CC6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E2F7B26"/>
    <w:multiLevelType w:val="hybridMultilevel"/>
    <w:tmpl w:val="4B544154"/>
    <w:lvl w:ilvl="0" w:tplc="C5D88AD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DEC6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3CD8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CA8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B43B6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A636A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1244A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221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6CF31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1AD6593"/>
    <w:multiLevelType w:val="hybridMultilevel"/>
    <w:tmpl w:val="A776040A"/>
    <w:lvl w:ilvl="0" w:tplc="AF00242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1">
    <w:nsid w:val="61C21DBE"/>
    <w:multiLevelType w:val="hybridMultilevel"/>
    <w:tmpl w:val="66763384"/>
    <w:lvl w:ilvl="0" w:tplc="FE4E9D8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63451D50"/>
    <w:multiLevelType w:val="hybridMultilevel"/>
    <w:tmpl w:val="6EF4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34A18"/>
    <w:multiLevelType w:val="hybridMultilevel"/>
    <w:tmpl w:val="7CC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BE681C"/>
    <w:multiLevelType w:val="multilevel"/>
    <w:tmpl w:val="B5724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6A71B3"/>
    <w:multiLevelType w:val="hybridMultilevel"/>
    <w:tmpl w:val="CA4EB382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6">
    <w:nsid w:val="75C4226D"/>
    <w:multiLevelType w:val="hybridMultilevel"/>
    <w:tmpl w:val="73A27E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63C3EBC"/>
    <w:multiLevelType w:val="hybridMultilevel"/>
    <w:tmpl w:val="9DE03B56"/>
    <w:lvl w:ilvl="0" w:tplc="4636F2E4">
      <w:start w:val="1"/>
      <w:numFmt w:val="decimal"/>
      <w:lvlText w:val="%1."/>
      <w:lvlJc w:val="left"/>
      <w:pPr>
        <w:ind w:left="26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0" w:hanging="360"/>
      </w:pPr>
    </w:lvl>
    <w:lvl w:ilvl="2" w:tplc="0419001B" w:tentative="1">
      <w:start w:val="1"/>
      <w:numFmt w:val="lowerRoman"/>
      <w:lvlText w:val="%3."/>
      <w:lvlJc w:val="right"/>
      <w:pPr>
        <w:ind w:left="3750" w:hanging="180"/>
      </w:pPr>
    </w:lvl>
    <w:lvl w:ilvl="3" w:tplc="0419000F" w:tentative="1">
      <w:start w:val="1"/>
      <w:numFmt w:val="decimal"/>
      <w:lvlText w:val="%4."/>
      <w:lvlJc w:val="left"/>
      <w:pPr>
        <w:ind w:left="4470" w:hanging="360"/>
      </w:pPr>
    </w:lvl>
    <w:lvl w:ilvl="4" w:tplc="04190019" w:tentative="1">
      <w:start w:val="1"/>
      <w:numFmt w:val="lowerLetter"/>
      <w:lvlText w:val="%5."/>
      <w:lvlJc w:val="left"/>
      <w:pPr>
        <w:ind w:left="5190" w:hanging="360"/>
      </w:pPr>
    </w:lvl>
    <w:lvl w:ilvl="5" w:tplc="0419001B" w:tentative="1">
      <w:start w:val="1"/>
      <w:numFmt w:val="lowerRoman"/>
      <w:lvlText w:val="%6."/>
      <w:lvlJc w:val="right"/>
      <w:pPr>
        <w:ind w:left="5910" w:hanging="180"/>
      </w:pPr>
    </w:lvl>
    <w:lvl w:ilvl="6" w:tplc="0419000F" w:tentative="1">
      <w:start w:val="1"/>
      <w:numFmt w:val="decimal"/>
      <w:lvlText w:val="%7."/>
      <w:lvlJc w:val="left"/>
      <w:pPr>
        <w:ind w:left="6630" w:hanging="360"/>
      </w:pPr>
    </w:lvl>
    <w:lvl w:ilvl="7" w:tplc="04190019" w:tentative="1">
      <w:start w:val="1"/>
      <w:numFmt w:val="lowerLetter"/>
      <w:lvlText w:val="%8."/>
      <w:lvlJc w:val="left"/>
      <w:pPr>
        <w:ind w:left="7350" w:hanging="360"/>
      </w:pPr>
    </w:lvl>
    <w:lvl w:ilvl="8" w:tplc="0419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38">
    <w:nsid w:val="773D2FCC"/>
    <w:multiLevelType w:val="multilevel"/>
    <w:tmpl w:val="C0DA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8756CE4"/>
    <w:multiLevelType w:val="hybridMultilevel"/>
    <w:tmpl w:val="8DDEFB82"/>
    <w:lvl w:ilvl="0" w:tplc="E8AE1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6A2F05"/>
    <w:multiLevelType w:val="hybridMultilevel"/>
    <w:tmpl w:val="FD7C3C2C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1">
    <w:nsid w:val="7F0F3D30"/>
    <w:multiLevelType w:val="hybridMultilevel"/>
    <w:tmpl w:val="510CD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7"/>
  </w:num>
  <w:num w:numId="4">
    <w:abstractNumId w:val="17"/>
  </w:num>
  <w:num w:numId="5">
    <w:abstractNumId w:val="21"/>
  </w:num>
  <w:num w:numId="6">
    <w:abstractNumId w:val="1"/>
  </w:num>
  <w:num w:numId="7">
    <w:abstractNumId w:val="29"/>
  </w:num>
  <w:num w:numId="8">
    <w:abstractNumId w:val="15"/>
  </w:num>
  <w:num w:numId="9">
    <w:abstractNumId w:val="37"/>
  </w:num>
  <w:num w:numId="10">
    <w:abstractNumId w:val="19"/>
  </w:num>
  <w:num w:numId="11">
    <w:abstractNumId w:val="6"/>
  </w:num>
  <w:num w:numId="12">
    <w:abstractNumId w:val="31"/>
  </w:num>
  <w:num w:numId="13">
    <w:abstractNumId w:val="30"/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0"/>
  </w:num>
  <w:num w:numId="17">
    <w:abstractNumId w:val="12"/>
  </w:num>
  <w:num w:numId="18">
    <w:abstractNumId w:val="16"/>
  </w:num>
  <w:num w:numId="19">
    <w:abstractNumId w:val="26"/>
  </w:num>
  <w:num w:numId="20">
    <w:abstractNumId w:val="40"/>
  </w:num>
  <w:num w:numId="21">
    <w:abstractNumId w:val="35"/>
  </w:num>
  <w:num w:numId="22">
    <w:abstractNumId w:val="10"/>
  </w:num>
  <w:num w:numId="23">
    <w:abstractNumId w:val="11"/>
  </w:num>
  <w:num w:numId="24">
    <w:abstractNumId w:val="24"/>
  </w:num>
  <w:num w:numId="25">
    <w:abstractNumId w:val="0"/>
  </w:num>
  <w:num w:numId="26">
    <w:abstractNumId w:val="2"/>
  </w:num>
  <w:num w:numId="27">
    <w:abstractNumId w:val="41"/>
  </w:num>
  <w:num w:numId="28">
    <w:abstractNumId w:val="9"/>
  </w:num>
  <w:num w:numId="29">
    <w:abstractNumId w:val="23"/>
  </w:num>
  <w:num w:numId="30">
    <w:abstractNumId w:val="14"/>
  </w:num>
  <w:num w:numId="31">
    <w:abstractNumId w:val="3"/>
  </w:num>
  <w:num w:numId="32">
    <w:abstractNumId w:val="5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22"/>
  </w:num>
  <w:num w:numId="36">
    <w:abstractNumId w:val="4"/>
  </w:num>
  <w:num w:numId="37">
    <w:abstractNumId w:val="33"/>
  </w:num>
  <w:num w:numId="38">
    <w:abstractNumId w:val="18"/>
  </w:num>
  <w:num w:numId="39">
    <w:abstractNumId w:val="36"/>
  </w:num>
  <w:num w:numId="40">
    <w:abstractNumId w:val="34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22"/>
    <w:rsid w:val="00005B17"/>
    <w:rsid w:val="00027A32"/>
    <w:rsid w:val="0005316B"/>
    <w:rsid w:val="00070BCD"/>
    <w:rsid w:val="00074A27"/>
    <w:rsid w:val="00086781"/>
    <w:rsid w:val="000B2BC0"/>
    <w:rsid w:val="000D2E1E"/>
    <w:rsid w:val="000E16FA"/>
    <w:rsid w:val="001275E5"/>
    <w:rsid w:val="00142CDB"/>
    <w:rsid w:val="0015137D"/>
    <w:rsid w:val="001540B7"/>
    <w:rsid w:val="00160C95"/>
    <w:rsid w:val="00160D43"/>
    <w:rsid w:val="00170DAE"/>
    <w:rsid w:val="00172B45"/>
    <w:rsid w:val="001753E9"/>
    <w:rsid w:val="00181538"/>
    <w:rsid w:val="00190F12"/>
    <w:rsid w:val="001A00E1"/>
    <w:rsid w:val="001A38F6"/>
    <w:rsid w:val="001A4016"/>
    <w:rsid w:val="001B11B5"/>
    <w:rsid w:val="001D5467"/>
    <w:rsid w:val="002301EE"/>
    <w:rsid w:val="0024548D"/>
    <w:rsid w:val="00254C1B"/>
    <w:rsid w:val="0027221B"/>
    <w:rsid w:val="002B63DB"/>
    <w:rsid w:val="002C7E60"/>
    <w:rsid w:val="002F5B66"/>
    <w:rsid w:val="00324781"/>
    <w:rsid w:val="00326ECF"/>
    <w:rsid w:val="00360730"/>
    <w:rsid w:val="00386277"/>
    <w:rsid w:val="00393F6E"/>
    <w:rsid w:val="003969AB"/>
    <w:rsid w:val="003B2508"/>
    <w:rsid w:val="003D0473"/>
    <w:rsid w:val="003D35B2"/>
    <w:rsid w:val="003D4B72"/>
    <w:rsid w:val="003D6A4F"/>
    <w:rsid w:val="003E0328"/>
    <w:rsid w:val="003E755C"/>
    <w:rsid w:val="003F1068"/>
    <w:rsid w:val="003F1095"/>
    <w:rsid w:val="0040024E"/>
    <w:rsid w:val="004248DC"/>
    <w:rsid w:val="00427210"/>
    <w:rsid w:val="0043026D"/>
    <w:rsid w:val="00433E0B"/>
    <w:rsid w:val="00434500"/>
    <w:rsid w:val="00443B4C"/>
    <w:rsid w:val="00450B17"/>
    <w:rsid w:val="00454029"/>
    <w:rsid w:val="00456048"/>
    <w:rsid w:val="004608BD"/>
    <w:rsid w:val="0048614A"/>
    <w:rsid w:val="004B2EA5"/>
    <w:rsid w:val="004D6F97"/>
    <w:rsid w:val="004F608C"/>
    <w:rsid w:val="00505DE1"/>
    <w:rsid w:val="00511413"/>
    <w:rsid w:val="00521B4F"/>
    <w:rsid w:val="00525F97"/>
    <w:rsid w:val="00552D4F"/>
    <w:rsid w:val="00561B2B"/>
    <w:rsid w:val="00581926"/>
    <w:rsid w:val="00581A8E"/>
    <w:rsid w:val="005A0320"/>
    <w:rsid w:val="005B62F6"/>
    <w:rsid w:val="005D340F"/>
    <w:rsid w:val="005D6CB9"/>
    <w:rsid w:val="005E4B76"/>
    <w:rsid w:val="005E5FA2"/>
    <w:rsid w:val="006004C3"/>
    <w:rsid w:val="00617375"/>
    <w:rsid w:val="00642BF4"/>
    <w:rsid w:val="00643502"/>
    <w:rsid w:val="00646556"/>
    <w:rsid w:val="00651F08"/>
    <w:rsid w:val="00652AEE"/>
    <w:rsid w:val="00675414"/>
    <w:rsid w:val="006A0FB6"/>
    <w:rsid w:val="006B3042"/>
    <w:rsid w:val="006C7261"/>
    <w:rsid w:val="00705A99"/>
    <w:rsid w:val="00712C53"/>
    <w:rsid w:val="00722A97"/>
    <w:rsid w:val="00725F85"/>
    <w:rsid w:val="007301D6"/>
    <w:rsid w:val="00745F77"/>
    <w:rsid w:val="00783F5B"/>
    <w:rsid w:val="007B22F5"/>
    <w:rsid w:val="007C0DFA"/>
    <w:rsid w:val="007C3AD0"/>
    <w:rsid w:val="007C44B0"/>
    <w:rsid w:val="007C7BB9"/>
    <w:rsid w:val="007D4D97"/>
    <w:rsid w:val="007F03DF"/>
    <w:rsid w:val="008021B5"/>
    <w:rsid w:val="008128D2"/>
    <w:rsid w:val="008313D1"/>
    <w:rsid w:val="008548B9"/>
    <w:rsid w:val="00870067"/>
    <w:rsid w:val="008711A8"/>
    <w:rsid w:val="00895CF2"/>
    <w:rsid w:val="008B0948"/>
    <w:rsid w:val="008C4D0A"/>
    <w:rsid w:val="008C4DDD"/>
    <w:rsid w:val="008E5533"/>
    <w:rsid w:val="0090310E"/>
    <w:rsid w:val="00903C71"/>
    <w:rsid w:val="009217B0"/>
    <w:rsid w:val="00936DC3"/>
    <w:rsid w:val="00951CA1"/>
    <w:rsid w:val="009730B2"/>
    <w:rsid w:val="009740FB"/>
    <w:rsid w:val="00975CD8"/>
    <w:rsid w:val="00993B19"/>
    <w:rsid w:val="009A1F53"/>
    <w:rsid w:val="009B0CC1"/>
    <w:rsid w:val="009B6B3A"/>
    <w:rsid w:val="009E1C7C"/>
    <w:rsid w:val="009E6C44"/>
    <w:rsid w:val="009F14CB"/>
    <w:rsid w:val="00A006AA"/>
    <w:rsid w:val="00A2115E"/>
    <w:rsid w:val="00A223FA"/>
    <w:rsid w:val="00A44F2B"/>
    <w:rsid w:val="00A6383B"/>
    <w:rsid w:val="00AA04B8"/>
    <w:rsid w:val="00AA3854"/>
    <w:rsid w:val="00AC06D1"/>
    <w:rsid w:val="00AC1005"/>
    <w:rsid w:val="00AC34C9"/>
    <w:rsid w:val="00AC4ECC"/>
    <w:rsid w:val="00AE4EFE"/>
    <w:rsid w:val="00AE5C30"/>
    <w:rsid w:val="00AF78B1"/>
    <w:rsid w:val="00B065CD"/>
    <w:rsid w:val="00B14E1B"/>
    <w:rsid w:val="00B213DF"/>
    <w:rsid w:val="00B31760"/>
    <w:rsid w:val="00B4422E"/>
    <w:rsid w:val="00B6029E"/>
    <w:rsid w:val="00B66BD3"/>
    <w:rsid w:val="00BB5566"/>
    <w:rsid w:val="00BC1AC3"/>
    <w:rsid w:val="00BD0575"/>
    <w:rsid w:val="00BE7C96"/>
    <w:rsid w:val="00C07521"/>
    <w:rsid w:val="00C13E17"/>
    <w:rsid w:val="00C17FC7"/>
    <w:rsid w:val="00C269FD"/>
    <w:rsid w:val="00C71037"/>
    <w:rsid w:val="00CC3C25"/>
    <w:rsid w:val="00CE524D"/>
    <w:rsid w:val="00CE5A5C"/>
    <w:rsid w:val="00CF5CE1"/>
    <w:rsid w:val="00D66C53"/>
    <w:rsid w:val="00D81F3F"/>
    <w:rsid w:val="00D868F7"/>
    <w:rsid w:val="00D87190"/>
    <w:rsid w:val="00D92A9D"/>
    <w:rsid w:val="00D963A5"/>
    <w:rsid w:val="00DA5011"/>
    <w:rsid w:val="00DB540D"/>
    <w:rsid w:val="00DD09E7"/>
    <w:rsid w:val="00DD1A3B"/>
    <w:rsid w:val="00DE1B64"/>
    <w:rsid w:val="00DE1E56"/>
    <w:rsid w:val="00E0221A"/>
    <w:rsid w:val="00E2778C"/>
    <w:rsid w:val="00E53339"/>
    <w:rsid w:val="00E5653B"/>
    <w:rsid w:val="00E60E5D"/>
    <w:rsid w:val="00E747ED"/>
    <w:rsid w:val="00E92038"/>
    <w:rsid w:val="00EA1E4B"/>
    <w:rsid w:val="00EC2FC3"/>
    <w:rsid w:val="00ED0707"/>
    <w:rsid w:val="00ED2BA4"/>
    <w:rsid w:val="00EE0E6C"/>
    <w:rsid w:val="00EF4D46"/>
    <w:rsid w:val="00F12149"/>
    <w:rsid w:val="00F23C8C"/>
    <w:rsid w:val="00F2458B"/>
    <w:rsid w:val="00F27829"/>
    <w:rsid w:val="00F3286A"/>
    <w:rsid w:val="00F36F3C"/>
    <w:rsid w:val="00F43692"/>
    <w:rsid w:val="00F44CEF"/>
    <w:rsid w:val="00F53D3B"/>
    <w:rsid w:val="00F65B4A"/>
    <w:rsid w:val="00F951B8"/>
    <w:rsid w:val="00FB493D"/>
    <w:rsid w:val="00FC0222"/>
    <w:rsid w:val="00FC0941"/>
    <w:rsid w:val="00FC220D"/>
    <w:rsid w:val="00FC2421"/>
    <w:rsid w:val="00FC393E"/>
    <w:rsid w:val="00FC50AB"/>
    <w:rsid w:val="00FE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9"/>
    <w:unhideWhenUsed/>
    <w:qFormat/>
    <w:pPr>
      <w:keepNext/>
      <w:keepLines/>
      <w:spacing w:after="9" w:line="270" w:lineRule="auto"/>
      <w:ind w:left="10" w:right="73" w:hanging="10"/>
      <w:outlineLvl w:val="0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73" w:hanging="10"/>
      <w:jc w:val="center"/>
      <w:outlineLvl w:val="1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73" w:hanging="10"/>
      <w:jc w:val="center"/>
      <w:outlineLvl w:val="2"/>
    </w:pPr>
    <w:rPr>
      <w:rFonts w:ascii="Times New Roman" w:eastAsia="Times New Roman" w:hAnsi="Times New Roman" w:cs="Times New Roman"/>
      <w:b/>
      <w:color w:val="002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206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48614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D81F3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a7">
    <w:name w:val="Знак"/>
    <w:basedOn w:val="a"/>
    <w:rsid w:val="00B065CD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BD057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9">
    <w:name w:val="Hyperlink"/>
    <w:basedOn w:val="a0"/>
    <w:uiPriority w:val="99"/>
    <w:unhideWhenUsed/>
    <w:rsid w:val="00DA5011"/>
    <w:rPr>
      <w:color w:val="0000FF"/>
      <w:u w:val="single"/>
    </w:rPr>
  </w:style>
  <w:style w:type="character" w:customStyle="1" w:styleId="21">
    <w:name w:val="Подпись к таблице (2)_"/>
    <w:basedOn w:val="a0"/>
    <w:link w:val="22"/>
    <w:rsid w:val="00A21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2115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b/>
      <w:bCs/>
      <w:color w:val="auto"/>
      <w:sz w:val="22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45604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56048"/>
  </w:style>
  <w:style w:type="character" w:customStyle="1" w:styleId="header-user-name">
    <w:name w:val="header-user-name"/>
    <w:basedOn w:val="a0"/>
    <w:rsid w:val="00456048"/>
  </w:style>
  <w:style w:type="character" w:customStyle="1" w:styleId="c3">
    <w:name w:val="c3"/>
    <w:basedOn w:val="a0"/>
    <w:rsid w:val="00975CD8"/>
  </w:style>
  <w:style w:type="paragraph" w:styleId="aa">
    <w:name w:val="Balloon Text"/>
    <w:basedOn w:val="a"/>
    <w:link w:val="ab"/>
    <w:uiPriority w:val="99"/>
    <w:semiHidden/>
    <w:unhideWhenUsed/>
    <w:rsid w:val="00975CD8"/>
    <w:pPr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CD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75C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975CD8"/>
  </w:style>
  <w:style w:type="paragraph" w:styleId="ae">
    <w:name w:val="footer"/>
    <w:basedOn w:val="a"/>
    <w:link w:val="af"/>
    <w:uiPriority w:val="99"/>
    <w:unhideWhenUsed/>
    <w:rsid w:val="00975C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975CD8"/>
  </w:style>
  <w:style w:type="paragraph" w:customStyle="1" w:styleId="Default">
    <w:name w:val="Default"/>
    <w:rsid w:val="00975C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rsid w:val="00975CD8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af1">
    <w:name w:val="Основной текст Знак"/>
    <w:basedOn w:val="a0"/>
    <w:link w:val="af0"/>
    <w:rsid w:val="00975CD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75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75CD8"/>
  </w:style>
  <w:style w:type="table" w:customStyle="1" w:styleId="23">
    <w:name w:val="Сетка таблицы2"/>
    <w:basedOn w:val="a1"/>
    <w:next w:val="a3"/>
    <w:rsid w:val="00975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75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05" w:lineRule="auto"/>
      <w:ind w:left="10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9"/>
    <w:unhideWhenUsed/>
    <w:qFormat/>
    <w:pPr>
      <w:keepNext/>
      <w:keepLines/>
      <w:spacing w:after="9" w:line="270" w:lineRule="auto"/>
      <w:ind w:left="10" w:right="73" w:hanging="10"/>
      <w:outlineLvl w:val="0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right="73" w:hanging="10"/>
      <w:jc w:val="center"/>
      <w:outlineLvl w:val="1"/>
    </w:pPr>
    <w:rPr>
      <w:rFonts w:ascii="Times New Roman" w:eastAsia="Times New Roman" w:hAnsi="Times New Roman" w:cs="Times New Roman"/>
      <w:b/>
      <w:color w:val="00206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10" w:right="73" w:hanging="10"/>
      <w:jc w:val="center"/>
      <w:outlineLvl w:val="2"/>
    </w:pPr>
    <w:rPr>
      <w:rFonts w:ascii="Times New Roman" w:eastAsia="Times New Roman" w:hAnsi="Times New Roman" w:cs="Times New Roman"/>
      <w:b/>
      <w:color w:val="0020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206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206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87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,Без интервала1"/>
    <w:link w:val="a5"/>
    <w:uiPriority w:val="1"/>
    <w:qFormat/>
    <w:rsid w:val="0048614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D81F3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a7">
    <w:name w:val="Знак"/>
    <w:basedOn w:val="a"/>
    <w:rsid w:val="00B065CD"/>
    <w:pPr>
      <w:spacing w:after="160" w:line="240" w:lineRule="exact"/>
      <w:ind w:left="0" w:right="0"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BD057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9">
    <w:name w:val="Hyperlink"/>
    <w:basedOn w:val="a0"/>
    <w:uiPriority w:val="99"/>
    <w:unhideWhenUsed/>
    <w:rsid w:val="00DA5011"/>
    <w:rPr>
      <w:color w:val="0000FF"/>
      <w:u w:val="single"/>
    </w:rPr>
  </w:style>
  <w:style w:type="character" w:customStyle="1" w:styleId="21">
    <w:name w:val="Подпись к таблице (2)_"/>
    <w:basedOn w:val="a0"/>
    <w:link w:val="22"/>
    <w:rsid w:val="00A2115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2115E"/>
    <w:pPr>
      <w:widowControl w:val="0"/>
      <w:shd w:val="clear" w:color="auto" w:fill="FFFFFF"/>
      <w:spacing w:after="0" w:line="0" w:lineRule="atLeast"/>
      <w:ind w:left="0" w:right="0" w:firstLine="0"/>
      <w:jc w:val="left"/>
    </w:pPr>
    <w:rPr>
      <w:b/>
      <w:bCs/>
      <w:color w:val="auto"/>
      <w:sz w:val="22"/>
    </w:rPr>
  </w:style>
  <w:style w:type="character" w:customStyle="1" w:styleId="a5">
    <w:name w:val="Без интервала Знак"/>
    <w:aliases w:val="основа Знак,Без интервала1 Знак"/>
    <w:basedOn w:val="a0"/>
    <w:link w:val="a4"/>
    <w:uiPriority w:val="1"/>
    <w:rsid w:val="00456048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56048"/>
  </w:style>
  <w:style w:type="character" w:customStyle="1" w:styleId="header-user-name">
    <w:name w:val="header-user-name"/>
    <w:basedOn w:val="a0"/>
    <w:rsid w:val="00456048"/>
  </w:style>
  <w:style w:type="character" w:customStyle="1" w:styleId="c3">
    <w:name w:val="c3"/>
    <w:basedOn w:val="a0"/>
    <w:rsid w:val="00975CD8"/>
  </w:style>
  <w:style w:type="paragraph" w:styleId="aa">
    <w:name w:val="Balloon Text"/>
    <w:basedOn w:val="a"/>
    <w:link w:val="ab"/>
    <w:uiPriority w:val="99"/>
    <w:semiHidden/>
    <w:unhideWhenUsed/>
    <w:rsid w:val="00975CD8"/>
    <w:pPr>
      <w:spacing w:after="0" w:line="240" w:lineRule="auto"/>
      <w:ind w:left="0" w:right="0" w:firstLine="0"/>
      <w:jc w:val="left"/>
    </w:pPr>
    <w:rPr>
      <w:rFonts w:ascii="Segoe UI" w:eastAsiaTheme="minorEastAsia" w:hAnsi="Segoe UI" w:cs="Segoe UI"/>
      <w:color w:val="auto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CD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75C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975CD8"/>
  </w:style>
  <w:style w:type="paragraph" w:styleId="ae">
    <w:name w:val="footer"/>
    <w:basedOn w:val="a"/>
    <w:link w:val="af"/>
    <w:uiPriority w:val="99"/>
    <w:unhideWhenUsed/>
    <w:rsid w:val="00975CD8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f">
    <w:name w:val="Нижний колонтитул Знак"/>
    <w:basedOn w:val="a0"/>
    <w:link w:val="ae"/>
    <w:uiPriority w:val="99"/>
    <w:rsid w:val="00975CD8"/>
  </w:style>
  <w:style w:type="paragraph" w:customStyle="1" w:styleId="Default">
    <w:name w:val="Default"/>
    <w:rsid w:val="00975CD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ody Text"/>
    <w:basedOn w:val="a"/>
    <w:link w:val="af1"/>
    <w:rsid w:val="00975CD8"/>
    <w:pPr>
      <w:spacing w:after="0" w:line="240" w:lineRule="auto"/>
      <w:ind w:left="0" w:right="0" w:firstLine="0"/>
    </w:pPr>
    <w:rPr>
      <w:color w:val="auto"/>
      <w:szCs w:val="24"/>
    </w:rPr>
  </w:style>
  <w:style w:type="character" w:customStyle="1" w:styleId="af1">
    <w:name w:val="Основной текст Знак"/>
    <w:basedOn w:val="a0"/>
    <w:link w:val="af0"/>
    <w:rsid w:val="00975CD8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975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975CD8"/>
  </w:style>
  <w:style w:type="table" w:customStyle="1" w:styleId="23">
    <w:name w:val="Сетка таблицы2"/>
    <w:basedOn w:val="a1"/>
    <w:next w:val="a3"/>
    <w:rsid w:val="00975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975C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30@yaguol.ru" TargetMode="External"/><Relationship Id="rId13" Type="http://schemas.openxmlformats.org/officeDocument/2006/relationships/hyperlink" Target="http://detsad30.yaguo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etsad30@yagu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tsad30.yagu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tsad30.yagu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tsad30@yagu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6A26D-8F57-467C-A7FD-7D6EC781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17536</Words>
  <Characters>99957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 1</dc:creator>
  <cp:lastModifiedBy>Windows User</cp:lastModifiedBy>
  <cp:revision>2</cp:revision>
  <dcterms:created xsi:type="dcterms:W3CDTF">2022-01-11T00:58:00Z</dcterms:created>
  <dcterms:modified xsi:type="dcterms:W3CDTF">2022-01-11T00:58:00Z</dcterms:modified>
</cp:coreProperties>
</file>